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E1" w:rsidRDefault="00EF1BE1" w:rsidP="00654D70">
      <w:pPr>
        <w:rPr>
          <w:rFonts w:ascii="Times New Roman" w:hAnsi="Times New Roman" w:cs="Times New Roman"/>
          <w:b/>
        </w:rPr>
      </w:pPr>
    </w:p>
    <w:p w:rsidR="00EF1BE1" w:rsidRDefault="00EF1BE1" w:rsidP="00654D70">
      <w:pPr>
        <w:rPr>
          <w:rFonts w:ascii="Times New Roman" w:hAnsi="Times New Roman" w:cs="Times New Roman"/>
          <w:b/>
        </w:rPr>
      </w:pPr>
    </w:p>
    <w:p w:rsidR="00EF1BE1" w:rsidRDefault="00EF1BE1" w:rsidP="00654D70">
      <w:pPr>
        <w:rPr>
          <w:rFonts w:ascii="Times New Roman" w:hAnsi="Times New Roman" w:cs="Times New Roman"/>
          <w:b/>
        </w:rPr>
      </w:pPr>
    </w:p>
    <w:p w:rsidR="004952F5" w:rsidRPr="00654D70" w:rsidRDefault="00E40ACD" w:rsidP="00654D70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0ACD">
        <w:rPr>
          <w:rFonts w:ascii="Times New Roman" w:hAnsi="Times New Roman" w:cs="Times New Roman"/>
          <w:b/>
        </w:rPr>
        <w:t xml:space="preserve">Nositelj projekta: </w:t>
      </w:r>
      <w:r w:rsidR="00654D70" w:rsidRPr="004E4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Obrtnička </w:t>
      </w:r>
      <w:r w:rsidR="00563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škola, Split</w:t>
      </w:r>
    </w:p>
    <w:p w:rsidR="00E40ACD" w:rsidRPr="00654D70" w:rsidRDefault="00E40ACD" w:rsidP="00654D70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0ACD">
        <w:rPr>
          <w:rFonts w:ascii="Times New Roman" w:hAnsi="Times New Roman" w:cs="Times New Roman"/>
          <w:b/>
        </w:rPr>
        <w:t xml:space="preserve">Referentni broj </w:t>
      </w:r>
      <w:r w:rsidRPr="004E4DD2">
        <w:rPr>
          <w:rFonts w:ascii="Times New Roman" w:hAnsi="Times New Roman" w:cs="Times New Roman"/>
          <w:b/>
        </w:rPr>
        <w:t xml:space="preserve">projekta: </w:t>
      </w:r>
      <w:r w:rsidR="008C0D1D" w:rsidRPr="008C0D1D">
        <w:rPr>
          <w:rFonts w:ascii="Times New Roman" w:hAnsi="Times New Roman" w:cs="Times New Roman"/>
          <w:b/>
          <w:color w:val="000000"/>
          <w:shd w:val="clear" w:color="auto" w:fill="FFFFFF"/>
        </w:rPr>
        <w:t>2014-1-HR01-KA101-000349</w:t>
      </w:r>
      <w:r w:rsidR="008C0D1D">
        <w:rPr>
          <w:rFonts w:ascii="Times New Roman" w:hAnsi="Times New Roman" w:cs="Times New Roman"/>
          <w:b/>
        </w:rPr>
        <w:t xml:space="preserve"> </w:t>
      </w:r>
    </w:p>
    <w:p w:rsidR="00E40ACD" w:rsidRPr="008C0D1D" w:rsidRDefault="00F46A8D" w:rsidP="00E40AC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Naziv projekta:</w:t>
      </w:r>
      <w:r w:rsidR="00A04CFA">
        <w:rPr>
          <w:rFonts w:ascii="Times New Roman" w:hAnsi="Times New Roman" w:cs="Times New Roman"/>
          <w:b/>
        </w:rPr>
        <w:t xml:space="preserve"> </w:t>
      </w:r>
      <w:r w:rsidR="008C0D1D" w:rsidRPr="008C0D1D">
        <w:rPr>
          <w:rFonts w:ascii="Times New Roman" w:hAnsi="Times New Roman" w:cs="Times New Roman"/>
          <w:b/>
          <w:sz w:val="24"/>
          <w:szCs w:val="24"/>
        </w:rPr>
        <w:t>Internacionalizacija i modernizacija škole kao preduvjet kvalitete ustanove i njene obrazovne djelatnosti (s naglaskom na integraciju djece s posebnim potrebama i poteškoćama u usvajanju osnovnih vještina)</w:t>
      </w:r>
    </w:p>
    <w:p w:rsidR="00563271" w:rsidRPr="004E4DD2" w:rsidRDefault="00563271" w:rsidP="00E40ACD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C01EA" w:rsidRDefault="007C01EA" w:rsidP="00BC33E1">
      <w:r>
        <w:t>Split, 11. 9. 2014.</w:t>
      </w:r>
    </w:p>
    <w:p w:rsidR="007C01EA" w:rsidRDefault="007C01EA" w:rsidP="007C01EA">
      <w:r>
        <w:t xml:space="preserve">Nakon uvodnog  sastanka  u Zagrebu 5.9.2014. kojeg </w:t>
      </w:r>
      <w:r w:rsidR="00A31D3F">
        <w:t xml:space="preserve"> je </w:t>
      </w:r>
      <w:r>
        <w:t>AMPEU organizira</w:t>
      </w:r>
      <w:r w:rsidR="00A31D3F">
        <w:t xml:space="preserve">la </w:t>
      </w:r>
      <w:r>
        <w:t xml:space="preserve"> za korisnike</w:t>
      </w:r>
      <w:r w:rsidR="00AB15C1">
        <w:t xml:space="preserve"> </w:t>
      </w:r>
      <w:r>
        <w:t xml:space="preserve">Erasmus+KA1 Projekata mobilnosti iz područja općeg obrazovanja na kojem je pojašnjena sva daljnja procedura u vezi uspješne provedbe projekta,  uslijedio je i uvodni sastanak sudionika našeg projekta. </w:t>
      </w:r>
    </w:p>
    <w:p w:rsidR="00ED387A" w:rsidRDefault="007C01EA" w:rsidP="007C01EA">
      <w:r>
        <w:t xml:space="preserve">Svi sudionici su informirani o svojim pravima i obavezama, o općim uvjetima i financiranju projekta te </w:t>
      </w:r>
      <w:r w:rsidR="00AB15C1">
        <w:t>je na razini ustanove sa sudionicima projekta i računovodstvom škole dogovoren</w:t>
      </w:r>
      <w:r w:rsidR="00ED387A">
        <w:t xml:space="preserve"> financijski  plan</w:t>
      </w:r>
      <w:r>
        <w:t xml:space="preserve"> za provedbu mobilnosti</w:t>
      </w:r>
      <w:r w:rsidR="00ED387A">
        <w:t xml:space="preserve">  našeg projekta.</w:t>
      </w:r>
    </w:p>
    <w:p w:rsidR="00A31D3F" w:rsidRDefault="00A31D3F" w:rsidP="007C01EA">
      <w:r>
        <w:t>Iznijet je detaljan opis projekta i očekivani ishodi, plan mobilnosti,opis pripremne faze te diseminacije i evaluacije. Prezentirani su organizatori strukturiranih tečajeva kao i škola partner u job shadowingu.</w:t>
      </w:r>
    </w:p>
    <w:p w:rsidR="007C01EA" w:rsidRDefault="00A31D3F" w:rsidP="007C01EA">
      <w:r>
        <w:t>Sudionici će na svojim stručnim aktivima raspraviti i navesti konkretne potrebe</w:t>
      </w:r>
      <w:r w:rsidR="00E922F9">
        <w:t xml:space="preserve"> i interese vezano za svaku od predviđenih mobilnosti. Također, sudionici kojima je potrebno jezično usavršavanje u svrhu što bolje provedbe projekta, počet će s jezičnom pripremom.</w:t>
      </w:r>
    </w:p>
    <w:p w:rsidR="00E922F9" w:rsidRDefault="00E922F9" w:rsidP="007C01EA">
      <w:r>
        <w:t>Kao priprema internacionalizaciji škole, raspravili smo o politici škole vezano za njenu internacionalizaciju</w:t>
      </w:r>
      <w:r w:rsidR="00321A0E">
        <w:t>, naveli što je</w:t>
      </w:r>
      <w:r>
        <w:t xml:space="preserve"> zapisano u službenim dokumentima</w:t>
      </w:r>
      <w:r w:rsidR="00321A0E">
        <w:t xml:space="preserve"> vezano za međunarodne aktivnosti škole, te što je s tim u vezi spomenuto na web stranici škole. Napravili smo izvješće o sadašnjoj politici škole vezano za njenu internacionalizaciju te o provedenim međunarodnim aktivnostima i složili s</w:t>
      </w:r>
      <w:r w:rsidR="00F93E54">
        <w:t>e oko daljnjih koraka i ciljeva. Napravili smo SWOT analizu škole.</w:t>
      </w:r>
    </w:p>
    <w:p w:rsidR="00D3632E" w:rsidRDefault="00D3632E" w:rsidP="00BC33E1">
      <w:r>
        <w:t>Program Erasmus+ financiran je od EU, a u Republici Hrvatskoj provodi ga Agencija za mobilnost i programe Europske unije (AMPEU).</w:t>
      </w:r>
    </w:p>
    <w:p w:rsidR="00EF1BE1" w:rsidRDefault="00EF1BE1" w:rsidP="00BC33E1">
      <w:r>
        <w:t>Voditeljica projekta: Miranda Barac,prof.</w:t>
      </w:r>
    </w:p>
    <w:p w:rsidR="00F46A8D" w:rsidRDefault="00FE139A" w:rsidP="00E40ACD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6A8D" w:rsidSect="004C6D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B8" w:rsidRDefault="00894DB8" w:rsidP="00E202EF">
      <w:pPr>
        <w:spacing w:after="0" w:line="240" w:lineRule="auto"/>
      </w:pPr>
      <w:r>
        <w:separator/>
      </w:r>
    </w:p>
  </w:endnote>
  <w:endnote w:type="continuationSeparator" w:id="0">
    <w:p w:rsidR="00894DB8" w:rsidRDefault="00894DB8" w:rsidP="00E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B8" w:rsidRDefault="00894DB8" w:rsidP="00E202EF">
      <w:pPr>
        <w:spacing w:after="0" w:line="240" w:lineRule="auto"/>
      </w:pPr>
      <w:r>
        <w:separator/>
      </w:r>
    </w:p>
  </w:footnote>
  <w:footnote w:type="continuationSeparator" w:id="0">
    <w:p w:rsidR="00894DB8" w:rsidRDefault="00894DB8" w:rsidP="00E2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EF" w:rsidRDefault="00A479A5">
    <w:pPr>
      <w:pStyle w:val="Zaglavlje"/>
    </w:pPr>
    <w:r>
      <w:rPr>
        <w:b/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62313</wp:posOffset>
          </wp:positionH>
          <wp:positionV relativeFrom="paragraph">
            <wp:posOffset>-274652</wp:posOffset>
          </wp:positionV>
          <wp:extent cx="1647621" cy="675861"/>
          <wp:effectExtent l="0" t="0" r="0" b="0"/>
          <wp:wrapNone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83" cy="67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4156075</wp:posOffset>
          </wp:positionH>
          <wp:positionV relativeFrom="paragraph">
            <wp:posOffset>-275590</wp:posOffset>
          </wp:positionV>
          <wp:extent cx="1630045" cy="532765"/>
          <wp:effectExtent l="0" t="0" r="8255" b="635"/>
          <wp:wrapTight wrapText="bothSides">
            <wp:wrapPolygon edited="0">
              <wp:start x="0" y="0"/>
              <wp:lineTo x="0" y="20853"/>
              <wp:lineTo x="21457" y="20853"/>
              <wp:lineTo x="21457" y="0"/>
              <wp:lineTo x="0" y="0"/>
            </wp:wrapPolygon>
          </wp:wrapTight>
          <wp:docPr id="2" name="Picture 2" descr="http://mobilnost.hr/grafika/footer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obilnost.hr/grafika/footer2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F"/>
    <w:rsid w:val="00006A32"/>
    <w:rsid w:val="00014FC9"/>
    <w:rsid w:val="00060602"/>
    <w:rsid w:val="002D0407"/>
    <w:rsid w:val="00321A0E"/>
    <w:rsid w:val="00334A83"/>
    <w:rsid w:val="00385BCF"/>
    <w:rsid w:val="004952F5"/>
    <w:rsid w:val="004C6D5C"/>
    <w:rsid w:val="004E4DD2"/>
    <w:rsid w:val="005448F5"/>
    <w:rsid w:val="00563271"/>
    <w:rsid w:val="00654D70"/>
    <w:rsid w:val="00747318"/>
    <w:rsid w:val="007C01EA"/>
    <w:rsid w:val="007D5915"/>
    <w:rsid w:val="008756B5"/>
    <w:rsid w:val="00894DB8"/>
    <w:rsid w:val="008C0D1D"/>
    <w:rsid w:val="008F63BE"/>
    <w:rsid w:val="00A04CFA"/>
    <w:rsid w:val="00A31D3F"/>
    <w:rsid w:val="00A479A5"/>
    <w:rsid w:val="00A8065A"/>
    <w:rsid w:val="00AB15C1"/>
    <w:rsid w:val="00B20910"/>
    <w:rsid w:val="00B24A4B"/>
    <w:rsid w:val="00BC33E1"/>
    <w:rsid w:val="00BF2F04"/>
    <w:rsid w:val="00C53CD0"/>
    <w:rsid w:val="00D3632E"/>
    <w:rsid w:val="00DC7E28"/>
    <w:rsid w:val="00E202EF"/>
    <w:rsid w:val="00E40ACD"/>
    <w:rsid w:val="00E73E2D"/>
    <w:rsid w:val="00E922F9"/>
    <w:rsid w:val="00ED387A"/>
    <w:rsid w:val="00EF1BE1"/>
    <w:rsid w:val="00F14156"/>
    <w:rsid w:val="00F320DE"/>
    <w:rsid w:val="00F46A8D"/>
    <w:rsid w:val="00F66F0C"/>
    <w:rsid w:val="00F909E1"/>
    <w:rsid w:val="00F92675"/>
    <w:rsid w:val="00F93E54"/>
    <w:rsid w:val="00FA6546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Davor</cp:lastModifiedBy>
  <cp:revision>2</cp:revision>
  <cp:lastPrinted>2013-09-23T10:45:00Z</cp:lastPrinted>
  <dcterms:created xsi:type="dcterms:W3CDTF">2014-09-15T19:27:00Z</dcterms:created>
  <dcterms:modified xsi:type="dcterms:W3CDTF">2014-09-15T19:27:00Z</dcterms:modified>
</cp:coreProperties>
</file>