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E722" w14:textId="77777777" w:rsidR="002E4E34" w:rsidRDefault="002E4E34" w:rsidP="00F95FBC"/>
    <w:p w14:paraId="6A2BC733" w14:textId="44C51B2A" w:rsidR="00F95FBC" w:rsidRDefault="00F95FBC" w:rsidP="00F95FBC">
      <w:r>
        <w:t>UHSR – Udruga hrvatskih srednjoškolskih ravnatelja</w:t>
      </w:r>
    </w:p>
    <w:p w14:paraId="2C85E205" w14:textId="77777777" w:rsidR="00F95FBC" w:rsidRPr="00836044" w:rsidRDefault="00F95FBC" w:rsidP="00F95FBC">
      <w:pPr>
        <w:rPr>
          <w:b/>
          <w:bCs/>
        </w:rPr>
      </w:pPr>
      <w:r w:rsidRPr="00836044">
        <w:rPr>
          <w:rStyle w:val="Naglaeno"/>
          <w:rFonts w:ascii="Trebuchet MS" w:hAnsi="Trebuchet MS"/>
          <w:color w:val="35586E"/>
          <w:sz w:val="21"/>
          <w:szCs w:val="21"/>
          <w:shd w:val="clear" w:color="auto" w:fill="F5FAFD"/>
        </w:rPr>
        <w:t>Prilaz baruna Filipovića 30</w:t>
      </w:r>
      <w:r w:rsidRPr="00836044">
        <w:rPr>
          <w:rFonts w:ascii="Trebuchet MS" w:hAnsi="Trebuchet MS"/>
          <w:b/>
          <w:bCs/>
          <w:color w:val="35586E"/>
          <w:sz w:val="21"/>
          <w:szCs w:val="21"/>
          <w:shd w:val="clear" w:color="auto" w:fill="F5FAFD"/>
        </w:rPr>
        <w:br/>
      </w:r>
      <w:r w:rsidRPr="00836044">
        <w:rPr>
          <w:rStyle w:val="Naglaeno"/>
          <w:rFonts w:ascii="Trebuchet MS" w:hAnsi="Trebuchet MS"/>
          <w:color w:val="35586E"/>
          <w:sz w:val="21"/>
          <w:szCs w:val="21"/>
          <w:shd w:val="clear" w:color="auto" w:fill="F5FAFD"/>
        </w:rPr>
        <w:t>10000 Zagreb</w:t>
      </w:r>
    </w:p>
    <w:p w14:paraId="273CA246" w14:textId="77777777" w:rsidR="00F95FBC" w:rsidRDefault="00F95FBC" w:rsidP="00F95FBC"/>
    <w:p w14:paraId="5C2A23B5" w14:textId="77777777" w:rsidR="00F95FBC" w:rsidRDefault="00F95FBC" w:rsidP="00F95FBC">
      <w:pPr>
        <w:pStyle w:val="Naslov1"/>
        <w:jc w:val="center"/>
      </w:pPr>
      <w:r>
        <w:t>Zapisnik</w:t>
      </w:r>
    </w:p>
    <w:p w14:paraId="57A8AD25" w14:textId="77777777" w:rsidR="00F95FBC" w:rsidRPr="00CC7956" w:rsidRDefault="00F95FBC" w:rsidP="00F95FBC"/>
    <w:p w14:paraId="7D074ED6" w14:textId="1932623F" w:rsidR="00F95FBC" w:rsidRPr="008212B7" w:rsidRDefault="00F95FBC" w:rsidP="00F95FBC">
      <w:p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Sastanka Erasmus+ tima UHSR-a Projekta  "</w:t>
      </w:r>
      <w:r w:rsidRPr="008212B7">
        <w:rPr>
          <w:rFonts w:cstheme="minorHAnsi"/>
          <w:b/>
          <w:bCs/>
          <w:sz w:val="24"/>
          <w:szCs w:val="24"/>
          <w:lang w:val="en-US"/>
        </w:rPr>
        <w:t>Innovative School Leaders for Green and Digital Transformation</w:t>
      </w:r>
      <w:r w:rsidR="008212B7" w:rsidRPr="008212B7">
        <w:rPr>
          <w:rFonts w:cstheme="minorHAnsi"/>
          <w:b/>
          <w:bCs/>
          <w:sz w:val="24"/>
          <w:szCs w:val="24"/>
          <w:lang w:val="en-US"/>
        </w:rPr>
        <w:t>”</w:t>
      </w:r>
      <w:r w:rsidRPr="008212B7">
        <w:rPr>
          <w:rFonts w:cstheme="minorHAnsi"/>
          <w:b/>
          <w:bCs/>
          <w:sz w:val="24"/>
          <w:szCs w:val="24"/>
        </w:rPr>
        <w:t xml:space="preserve">, </w:t>
      </w:r>
      <w:r w:rsidRPr="008212B7">
        <w:rPr>
          <w:rFonts w:cstheme="minorHAnsi"/>
          <w:sz w:val="24"/>
          <w:szCs w:val="24"/>
        </w:rPr>
        <w:t>Inovativni ravnatelji za zelenu i digitalnu transformaciju škola</w:t>
      </w:r>
      <w:r w:rsidR="004D1876" w:rsidRPr="008212B7">
        <w:rPr>
          <w:rFonts w:cstheme="minorHAnsi"/>
          <w:sz w:val="24"/>
          <w:szCs w:val="24"/>
        </w:rPr>
        <w:t xml:space="preserve"> </w:t>
      </w:r>
      <w:r w:rsidR="004D1876" w:rsidRPr="008212B7">
        <w:rPr>
          <w:rFonts w:cstheme="minorHAnsi"/>
          <w:sz w:val="24"/>
          <w:szCs w:val="24"/>
          <w:highlight w:val="yellow"/>
        </w:rPr>
        <w:t>(dodati broj projekta)</w:t>
      </w:r>
      <w:r w:rsidR="004D1876" w:rsidRPr="008212B7">
        <w:rPr>
          <w:rFonts w:cstheme="minorHAnsi"/>
          <w:sz w:val="24"/>
          <w:szCs w:val="24"/>
        </w:rPr>
        <w:t xml:space="preserve"> koji će trajati od </w:t>
      </w:r>
      <w:r w:rsidRPr="008212B7">
        <w:rPr>
          <w:rFonts w:cstheme="minorHAnsi"/>
          <w:sz w:val="24"/>
          <w:szCs w:val="24"/>
        </w:rPr>
        <w:t>1.06.2023. do 31.08.2024.</w:t>
      </w:r>
      <w:r w:rsidR="008212B7" w:rsidRPr="008212B7">
        <w:rPr>
          <w:rFonts w:cstheme="minorHAnsi"/>
          <w:sz w:val="24"/>
          <w:szCs w:val="24"/>
        </w:rPr>
        <w:t>,</w:t>
      </w:r>
      <w:r w:rsidRPr="008212B7">
        <w:rPr>
          <w:rFonts w:cstheme="minorHAnsi"/>
          <w:sz w:val="24"/>
          <w:szCs w:val="24"/>
        </w:rPr>
        <w:t xml:space="preserve">  održanog </w:t>
      </w:r>
      <w:r w:rsidR="004D1876" w:rsidRPr="008212B7">
        <w:rPr>
          <w:rFonts w:cstheme="minorHAnsi"/>
          <w:sz w:val="24"/>
          <w:szCs w:val="24"/>
        </w:rPr>
        <w:t xml:space="preserve">28.kolovoza </w:t>
      </w:r>
      <w:r w:rsidRPr="008212B7">
        <w:rPr>
          <w:rFonts w:cstheme="minorHAnsi"/>
          <w:sz w:val="24"/>
          <w:szCs w:val="24"/>
        </w:rPr>
        <w:t xml:space="preserve"> 202</w:t>
      </w:r>
      <w:r w:rsidR="004D1876" w:rsidRPr="008212B7">
        <w:rPr>
          <w:rFonts w:cstheme="minorHAnsi"/>
          <w:sz w:val="24"/>
          <w:szCs w:val="24"/>
        </w:rPr>
        <w:t>3</w:t>
      </w:r>
      <w:r w:rsidRPr="008212B7">
        <w:rPr>
          <w:rFonts w:cstheme="minorHAnsi"/>
          <w:sz w:val="24"/>
          <w:szCs w:val="24"/>
        </w:rPr>
        <w:t>.</w:t>
      </w:r>
      <w:r w:rsidR="004D1876" w:rsidRPr="008212B7">
        <w:rPr>
          <w:rFonts w:cstheme="minorHAnsi"/>
          <w:sz w:val="24"/>
          <w:szCs w:val="24"/>
        </w:rPr>
        <w:t xml:space="preserve"> u Obrtničkoj školi u Splitu.</w:t>
      </w:r>
    </w:p>
    <w:p w14:paraId="770D803E" w14:textId="7F5765C9" w:rsidR="004D1876" w:rsidRPr="008212B7" w:rsidRDefault="003D6723" w:rsidP="00F95FBC">
      <w:p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Prisutni:</w:t>
      </w:r>
    </w:p>
    <w:p w14:paraId="2BD6447E" w14:textId="77777777" w:rsidR="004D1876" w:rsidRPr="008212B7" w:rsidRDefault="004D1876" w:rsidP="004D187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 xml:space="preserve">Suzana Hitrec, Upravna škola Zagreb, </w:t>
      </w:r>
    </w:p>
    <w:p w14:paraId="2F9DF130" w14:textId="369F8766" w:rsidR="004D1876" w:rsidRPr="008212B7" w:rsidRDefault="004D1876" w:rsidP="004D187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Brankica Žugaj, Gimnazija Velika Gorica,</w:t>
      </w:r>
    </w:p>
    <w:p w14:paraId="4F5298DC" w14:textId="04D6CA64" w:rsidR="004D1876" w:rsidRPr="008212B7" w:rsidRDefault="004D1876" w:rsidP="004D187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Suzana Jambrešić, Učenički dom Dora Pejačević, Zagreb</w:t>
      </w:r>
    </w:p>
    <w:p w14:paraId="6E728759" w14:textId="0D803FCB" w:rsidR="004D1876" w:rsidRPr="008212B7" w:rsidRDefault="004D1876" w:rsidP="004D187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Dinko Mandić, Obrtnička i tehnička škola Dubrovnik</w:t>
      </w:r>
    </w:p>
    <w:p w14:paraId="490CEA71" w14:textId="53CFDFD5" w:rsidR="004D1876" w:rsidRPr="008212B7" w:rsidRDefault="004D1876" w:rsidP="004D187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Tanja Mamić, Gimnazija Bjelovar</w:t>
      </w:r>
    </w:p>
    <w:p w14:paraId="5E279577" w14:textId="4D62B02E" w:rsidR="004D1876" w:rsidRPr="008212B7" w:rsidRDefault="004D1876" w:rsidP="00C8402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Ivka Nevistić, VII. gimnazija Zagreb</w:t>
      </w:r>
    </w:p>
    <w:p w14:paraId="10700BF6" w14:textId="32834683" w:rsidR="003D6723" w:rsidRPr="008212B7" w:rsidRDefault="003D6723" w:rsidP="00C8402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Ivana Vojnović, Industrijska škola Split</w:t>
      </w:r>
    </w:p>
    <w:p w14:paraId="6E3249D4" w14:textId="018ADC67" w:rsidR="003D6723" w:rsidRPr="008212B7" w:rsidRDefault="003D6723" w:rsidP="00C8402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Drago Mihaljević, Srednja škola Tina Ujevića Vrgorac</w:t>
      </w:r>
    </w:p>
    <w:p w14:paraId="5990CA44" w14:textId="77777777" w:rsidR="004D1876" w:rsidRPr="008212B7" w:rsidRDefault="004D1876" w:rsidP="004D187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Nataša Vibiral, Komercijalna i trgovačka škola Bjelovar</w:t>
      </w:r>
    </w:p>
    <w:p w14:paraId="7B06FDDC" w14:textId="77777777" w:rsidR="002E4E34" w:rsidRPr="008212B7" w:rsidRDefault="002E4E34" w:rsidP="002E4E3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 xml:space="preserve">Ljiljana </w:t>
      </w:r>
      <w:proofErr w:type="spellStart"/>
      <w:r w:rsidRPr="008212B7">
        <w:rPr>
          <w:rFonts w:cstheme="minorHAnsi"/>
          <w:sz w:val="24"/>
          <w:szCs w:val="24"/>
        </w:rPr>
        <w:t>Kencel</w:t>
      </w:r>
      <w:proofErr w:type="spellEnd"/>
      <w:r w:rsidRPr="008212B7">
        <w:rPr>
          <w:rFonts w:cstheme="minorHAnsi"/>
          <w:sz w:val="24"/>
          <w:szCs w:val="24"/>
        </w:rPr>
        <w:t xml:space="preserve">, Učenički dom </w:t>
      </w:r>
      <w:proofErr w:type="spellStart"/>
      <w:r w:rsidRPr="008212B7">
        <w:rPr>
          <w:rFonts w:cstheme="minorHAnsi"/>
          <w:sz w:val="24"/>
          <w:szCs w:val="24"/>
        </w:rPr>
        <w:t>Podmurvice</w:t>
      </w:r>
      <w:proofErr w:type="spellEnd"/>
      <w:r w:rsidRPr="008212B7">
        <w:rPr>
          <w:rFonts w:cstheme="minorHAnsi"/>
          <w:sz w:val="24"/>
          <w:szCs w:val="24"/>
        </w:rPr>
        <w:t xml:space="preserve"> Rijeka</w:t>
      </w:r>
    </w:p>
    <w:p w14:paraId="22AC89D7" w14:textId="77777777" w:rsidR="004D1876" w:rsidRPr="008212B7" w:rsidRDefault="004D1876" w:rsidP="004D187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Davor Kulić, Obrtnička škola Split</w:t>
      </w:r>
    </w:p>
    <w:p w14:paraId="31967BE8" w14:textId="585260F7" w:rsidR="004D1876" w:rsidRPr="008212B7" w:rsidRDefault="003D6723" w:rsidP="00F95FBC">
      <w:p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Sudjelovali online:</w:t>
      </w:r>
    </w:p>
    <w:p w14:paraId="30BA4C40" w14:textId="4FBF4882" w:rsidR="003D6723" w:rsidRPr="008212B7" w:rsidRDefault="003D6723" w:rsidP="003D672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 xml:space="preserve">Marija </w:t>
      </w:r>
      <w:proofErr w:type="spellStart"/>
      <w:r w:rsidRPr="008212B7">
        <w:rPr>
          <w:rFonts w:cstheme="minorHAnsi"/>
          <w:sz w:val="24"/>
          <w:szCs w:val="24"/>
        </w:rPr>
        <w:t>Margušić</w:t>
      </w:r>
      <w:proofErr w:type="spellEnd"/>
      <w:r w:rsidRPr="008212B7">
        <w:rPr>
          <w:rFonts w:cstheme="minorHAnsi"/>
          <w:sz w:val="24"/>
          <w:szCs w:val="24"/>
        </w:rPr>
        <w:t xml:space="preserve"> Novosel, Srednja škola Glina</w:t>
      </w:r>
    </w:p>
    <w:p w14:paraId="16724268" w14:textId="756F6EA3" w:rsidR="003D6723" w:rsidRPr="008212B7" w:rsidRDefault="003D6723" w:rsidP="003D672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 xml:space="preserve">Aleksandra </w:t>
      </w:r>
      <w:proofErr w:type="spellStart"/>
      <w:r w:rsidRPr="008212B7">
        <w:rPr>
          <w:rFonts w:cstheme="minorHAnsi"/>
          <w:sz w:val="24"/>
          <w:szCs w:val="24"/>
        </w:rPr>
        <w:t>Acalin</w:t>
      </w:r>
      <w:proofErr w:type="spellEnd"/>
      <w:r w:rsidR="00D00799" w:rsidRPr="008212B7">
        <w:rPr>
          <w:rFonts w:cstheme="minorHAnsi"/>
          <w:sz w:val="24"/>
          <w:szCs w:val="24"/>
        </w:rPr>
        <w:t>, Medicinska škola Šibenik</w:t>
      </w:r>
    </w:p>
    <w:p w14:paraId="5AC813E5" w14:textId="474BFAFF" w:rsidR="003D6723" w:rsidRPr="008212B7" w:rsidRDefault="003D6723" w:rsidP="003D672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 xml:space="preserve">Maja </w:t>
      </w:r>
      <w:proofErr w:type="spellStart"/>
      <w:r w:rsidRPr="008212B7">
        <w:rPr>
          <w:rFonts w:cstheme="minorHAnsi"/>
          <w:sz w:val="24"/>
          <w:szCs w:val="24"/>
        </w:rPr>
        <w:t>Fejl</w:t>
      </w:r>
      <w:proofErr w:type="spellEnd"/>
      <w:r w:rsidRPr="008212B7">
        <w:rPr>
          <w:rFonts w:cstheme="minorHAnsi"/>
          <w:sz w:val="24"/>
          <w:szCs w:val="24"/>
        </w:rPr>
        <w:t xml:space="preserve"> Ostojić</w:t>
      </w:r>
      <w:r w:rsidR="00D00799" w:rsidRPr="008212B7">
        <w:rPr>
          <w:rFonts w:cstheme="minorHAnsi"/>
          <w:sz w:val="24"/>
          <w:szCs w:val="24"/>
        </w:rPr>
        <w:t>, Škola za primalje Zagreb</w:t>
      </w:r>
    </w:p>
    <w:p w14:paraId="5B9239AA" w14:textId="50C0FE9B" w:rsidR="003D6723" w:rsidRPr="008212B7" w:rsidRDefault="003D6723" w:rsidP="003D672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Željka Gajdek</w:t>
      </w:r>
      <w:r w:rsidR="002E4E34" w:rsidRPr="008212B7">
        <w:rPr>
          <w:rFonts w:cstheme="minorHAnsi"/>
          <w:sz w:val="24"/>
          <w:szCs w:val="24"/>
        </w:rPr>
        <w:t>, Srednja škola Topusko</w:t>
      </w:r>
    </w:p>
    <w:p w14:paraId="7BE810D7" w14:textId="795242F1" w:rsidR="003D6723" w:rsidRPr="008212B7" w:rsidRDefault="003D6723" w:rsidP="00E33C7B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Josipa Galić, Učenički dom Marija Jambrišak Zagreb</w:t>
      </w:r>
    </w:p>
    <w:p w14:paraId="39F58F34" w14:textId="73053811" w:rsidR="003D6723" w:rsidRPr="008212B7" w:rsidRDefault="003D6723" w:rsidP="003D672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Vikica Lukić</w:t>
      </w:r>
      <w:r w:rsidR="00D00799" w:rsidRPr="008212B7">
        <w:rPr>
          <w:rFonts w:cstheme="minorHAnsi"/>
          <w:sz w:val="24"/>
          <w:szCs w:val="24"/>
        </w:rPr>
        <w:t>, Tehnička škola Slavonski Brod</w:t>
      </w:r>
    </w:p>
    <w:p w14:paraId="18CB1CD8" w14:textId="7F1D859E" w:rsidR="003D6723" w:rsidRPr="008212B7" w:rsidRDefault="003D6723" w:rsidP="003D672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Marija Tomić</w:t>
      </w:r>
      <w:r w:rsidR="00D00799" w:rsidRPr="008212B7">
        <w:rPr>
          <w:rFonts w:cstheme="minorHAnsi"/>
          <w:sz w:val="24"/>
          <w:szCs w:val="24"/>
        </w:rPr>
        <w:t>, Srednja škola Matije Antuna Reljkovića Slavonski Brod</w:t>
      </w:r>
    </w:p>
    <w:p w14:paraId="2C23CDC5" w14:textId="6BE03908" w:rsidR="003D6723" w:rsidRPr="008212B7" w:rsidRDefault="003D6723" w:rsidP="003D6723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Ivan Vrbik</w:t>
      </w:r>
      <w:r w:rsidR="00D00799" w:rsidRPr="008212B7">
        <w:rPr>
          <w:rFonts w:cstheme="minorHAnsi"/>
          <w:sz w:val="24"/>
          <w:szCs w:val="24"/>
        </w:rPr>
        <w:t>,</w:t>
      </w:r>
      <w:r w:rsidRPr="008212B7">
        <w:rPr>
          <w:rFonts w:cstheme="minorHAnsi"/>
          <w:sz w:val="24"/>
          <w:szCs w:val="24"/>
        </w:rPr>
        <w:t xml:space="preserve"> Obrtnička škola Sisak</w:t>
      </w:r>
    </w:p>
    <w:p w14:paraId="0F5D86F9" w14:textId="77777777" w:rsidR="00011C5F" w:rsidRDefault="00011C5F" w:rsidP="00F95FBC">
      <w:pPr>
        <w:rPr>
          <w:rFonts w:cstheme="minorHAnsi"/>
          <w:sz w:val="24"/>
          <w:szCs w:val="24"/>
        </w:rPr>
      </w:pPr>
    </w:p>
    <w:p w14:paraId="028288F6" w14:textId="77777777" w:rsidR="00011C5F" w:rsidRDefault="00011C5F" w:rsidP="00F95FBC">
      <w:pPr>
        <w:rPr>
          <w:rFonts w:cstheme="minorHAnsi"/>
          <w:sz w:val="24"/>
          <w:szCs w:val="24"/>
        </w:rPr>
      </w:pPr>
    </w:p>
    <w:p w14:paraId="2650C9B2" w14:textId="77777777" w:rsidR="00011C5F" w:rsidRDefault="00011C5F" w:rsidP="00F95FBC">
      <w:pPr>
        <w:rPr>
          <w:rFonts w:cstheme="minorHAnsi"/>
          <w:sz w:val="24"/>
          <w:szCs w:val="24"/>
        </w:rPr>
      </w:pPr>
    </w:p>
    <w:p w14:paraId="34276F36" w14:textId="64CCF7F1" w:rsidR="003D6723" w:rsidRPr="008212B7" w:rsidRDefault="002E4E34" w:rsidP="00F95FBC">
      <w:p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lastRenderedPageBreak/>
        <w:t>Sastanak je otvorio koordinator projekta Davor Kulić</w:t>
      </w:r>
      <w:r w:rsidR="008212B7" w:rsidRPr="008212B7">
        <w:rPr>
          <w:rFonts w:cstheme="minorHAnsi"/>
          <w:sz w:val="24"/>
          <w:szCs w:val="24"/>
        </w:rPr>
        <w:t xml:space="preserve"> i predložio sljedeći</w:t>
      </w:r>
    </w:p>
    <w:p w14:paraId="0F0A246D" w14:textId="4250C014" w:rsidR="008212B7" w:rsidRPr="00011C5F" w:rsidRDefault="008212B7" w:rsidP="00F95FBC">
      <w:pPr>
        <w:rPr>
          <w:rFonts w:cstheme="minorHAnsi"/>
          <w:b/>
          <w:bCs/>
          <w:sz w:val="24"/>
          <w:szCs w:val="24"/>
        </w:rPr>
      </w:pPr>
      <w:r w:rsidRPr="00011C5F">
        <w:rPr>
          <w:rFonts w:cstheme="minorHAnsi"/>
          <w:b/>
          <w:bCs/>
          <w:sz w:val="24"/>
          <w:szCs w:val="24"/>
        </w:rPr>
        <w:t>Dnevni red:</w:t>
      </w:r>
    </w:p>
    <w:p w14:paraId="50942C08" w14:textId="53079C5F" w:rsidR="008212B7" w:rsidRPr="008212B7" w:rsidRDefault="008212B7" w:rsidP="008212B7">
      <w:pPr>
        <w:pStyle w:val="StandardWeb"/>
        <w:rPr>
          <w:rFonts w:asciiTheme="minorHAnsi" w:hAnsiTheme="minorHAnsi" w:cstheme="minorHAnsi"/>
          <w:color w:val="000000"/>
        </w:rPr>
      </w:pPr>
      <w:r w:rsidRPr="008212B7">
        <w:rPr>
          <w:rFonts w:asciiTheme="minorHAnsi" w:hAnsiTheme="minorHAnsi" w:cstheme="minorHAnsi"/>
          <w:color w:val="000000"/>
        </w:rPr>
        <w:t>1. Ciljevi projekta</w:t>
      </w:r>
    </w:p>
    <w:p w14:paraId="5F6A1D46" w14:textId="6606C173" w:rsidR="008212B7" w:rsidRPr="008212B7" w:rsidRDefault="008212B7" w:rsidP="008212B7">
      <w:pPr>
        <w:pStyle w:val="StandardWeb"/>
        <w:rPr>
          <w:rFonts w:asciiTheme="minorHAnsi" w:hAnsiTheme="minorHAnsi" w:cstheme="minorHAnsi"/>
          <w:color w:val="000000"/>
        </w:rPr>
      </w:pPr>
      <w:r w:rsidRPr="008212B7">
        <w:rPr>
          <w:rFonts w:asciiTheme="minorHAnsi" w:hAnsiTheme="minorHAnsi" w:cstheme="minorHAnsi"/>
          <w:color w:val="000000"/>
        </w:rPr>
        <w:t>2. Upute za obveze članova tima, evaluaciju i diseminaciju projekta</w:t>
      </w:r>
    </w:p>
    <w:p w14:paraId="04F1F5A1" w14:textId="2C3849EC" w:rsidR="008212B7" w:rsidRPr="008212B7" w:rsidRDefault="008212B7" w:rsidP="008212B7">
      <w:pPr>
        <w:pStyle w:val="StandardWeb"/>
        <w:rPr>
          <w:rFonts w:asciiTheme="minorHAnsi" w:hAnsiTheme="minorHAnsi" w:cstheme="minorHAnsi"/>
          <w:color w:val="000000"/>
        </w:rPr>
      </w:pPr>
      <w:r w:rsidRPr="008212B7">
        <w:rPr>
          <w:rFonts w:asciiTheme="minorHAnsi" w:hAnsiTheme="minorHAnsi" w:cstheme="minorHAnsi"/>
          <w:color w:val="000000"/>
        </w:rPr>
        <w:t>3. Predstavljanje odabranih tečajeva</w:t>
      </w:r>
    </w:p>
    <w:p w14:paraId="5168C3E1" w14:textId="0678A0DB" w:rsidR="008212B7" w:rsidRPr="008212B7" w:rsidRDefault="008212B7" w:rsidP="008212B7">
      <w:pPr>
        <w:pStyle w:val="StandardWeb"/>
        <w:rPr>
          <w:rFonts w:asciiTheme="minorHAnsi" w:hAnsiTheme="minorHAnsi" w:cstheme="minorHAnsi"/>
          <w:color w:val="000000"/>
        </w:rPr>
      </w:pPr>
      <w:r w:rsidRPr="008212B7">
        <w:rPr>
          <w:rFonts w:asciiTheme="minorHAnsi" w:hAnsiTheme="minorHAnsi" w:cstheme="minorHAnsi"/>
          <w:color w:val="000000"/>
        </w:rPr>
        <w:t>4. Financijska konstrukcija projekta</w:t>
      </w:r>
    </w:p>
    <w:p w14:paraId="3B2F76E4" w14:textId="5CBF94EC" w:rsidR="008212B7" w:rsidRPr="008212B7" w:rsidRDefault="008212B7" w:rsidP="008212B7">
      <w:pPr>
        <w:pStyle w:val="StandardWeb"/>
        <w:rPr>
          <w:rFonts w:asciiTheme="minorHAnsi" w:hAnsiTheme="minorHAnsi" w:cstheme="minorHAnsi"/>
          <w:color w:val="000000"/>
        </w:rPr>
      </w:pPr>
      <w:r w:rsidRPr="008212B7">
        <w:rPr>
          <w:rFonts w:asciiTheme="minorHAnsi" w:hAnsiTheme="minorHAnsi" w:cstheme="minorHAnsi"/>
          <w:color w:val="000000"/>
        </w:rPr>
        <w:t>5. Koraci prije, tijekom i nakon pohađanja tečajeva i potrebna dokumentacija</w:t>
      </w:r>
    </w:p>
    <w:p w14:paraId="26F0CEBD" w14:textId="77777777" w:rsidR="008212B7" w:rsidRPr="008212B7" w:rsidRDefault="008212B7" w:rsidP="008212B7">
      <w:pPr>
        <w:pStyle w:val="StandardWeb"/>
        <w:rPr>
          <w:rFonts w:asciiTheme="minorHAnsi" w:hAnsiTheme="minorHAnsi" w:cstheme="minorHAnsi"/>
          <w:color w:val="000000"/>
        </w:rPr>
      </w:pPr>
      <w:r w:rsidRPr="008212B7">
        <w:rPr>
          <w:rFonts w:asciiTheme="minorHAnsi" w:hAnsiTheme="minorHAnsi" w:cstheme="minorHAnsi"/>
          <w:color w:val="000000"/>
        </w:rPr>
        <w:t>6. Razno</w:t>
      </w:r>
    </w:p>
    <w:p w14:paraId="42968565" w14:textId="77777777" w:rsidR="008212B7" w:rsidRPr="008212B7" w:rsidRDefault="008212B7" w:rsidP="00F95FBC">
      <w:pPr>
        <w:rPr>
          <w:rFonts w:cstheme="minorHAnsi"/>
          <w:sz w:val="24"/>
          <w:szCs w:val="24"/>
        </w:rPr>
      </w:pPr>
    </w:p>
    <w:p w14:paraId="01960DA6" w14:textId="77777777" w:rsidR="008212B7" w:rsidRDefault="008212B7" w:rsidP="002E4E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1.</w:t>
      </w:r>
    </w:p>
    <w:p w14:paraId="756386A9" w14:textId="3F643019" w:rsidR="002E4E34" w:rsidRPr="008212B7" w:rsidRDefault="002E4E34" w:rsidP="002E4E34">
      <w:p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>Ciljevi projekta su sljedeći:</w:t>
      </w:r>
    </w:p>
    <w:p w14:paraId="7FDF3CD6" w14:textId="0631EFB1" w:rsidR="002E4E34" w:rsidRPr="008212B7" w:rsidRDefault="002E4E34" w:rsidP="002E4E34">
      <w:pPr>
        <w:rPr>
          <w:rFonts w:cstheme="minorHAnsi"/>
          <w:sz w:val="24"/>
          <w:szCs w:val="24"/>
        </w:rPr>
      </w:pPr>
      <w:r w:rsidRPr="008212B7">
        <w:rPr>
          <w:rFonts w:cstheme="minorHAnsi"/>
          <w:sz w:val="24"/>
          <w:szCs w:val="24"/>
        </w:rPr>
        <w:t xml:space="preserve">1. </w:t>
      </w:r>
      <w:r w:rsidRPr="008212B7">
        <w:rPr>
          <w:rFonts w:cstheme="minorHAnsi"/>
          <w:b/>
          <w:bCs/>
          <w:sz w:val="24"/>
          <w:szCs w:val="24"/>
        </w:rPr>
        <w:t xml:space="preserve">Usavršavanje organizacijskih i pedagoških kompetencija </w:t>
      </w:r>
      <w:r w:rsidRPr="008212B7">
        <w:rPr>
          <w:rFonts w:cstheme="minorHAnsi"/>
          <w:sz w:val="24"/>
          <w:szCs w:val="24"/>
        </w:rPr>
        <w:t xml:space="preserve">ravnatelja potrebnih za inovativno vođenje srednjoškolske ustanove. </w:t>
      </w:r>
    </w:p>
    <w:p w14:paraId="322DC8F7" w14:textId="77777777" w:rsidR="002E4E34" w:rsidRPr="002E4E34" w:rsidRDefault="002E4E34" w:rsidP="002E4E34">
      <w:pPr>
        <w:rPr>
          <w:rFonts w:cstheme="minorHAnsi"/>
          <w:sz w:val="24"/>
          <w:szCs w:val="24"/>
        </w:rPr>
      </w:pPr>
      <w:r w:rsidRPr="002E4E34">
        <w:rPr>
          <w:rFonts w:cstheme="minorHAnsi"/>
          <w:sz w:val="24"/>
          <w:szCs w:val="24"/>
        </w:rPr>
        <w:t xml:space="preserve">2. </w:t>
      </w:r>
      <w:r w:rsidRPr="002E4E34">
        <w:rPr>
          <w:rFonts w:cstheme="minorHAnsi"/>
          <w:b/>
          <w:bCs/>
          <w:sz w:val="24"/>
          <w:szCs w:val="24"/>
        </w:rPr>
        <w:t xml:space="preserve">Osnažiti voditeljske kompetencije ravnatelja za ekološku transformaciju škole </w:t>
      </w:r>
      <w:r w:rsidRPr="002E4E34">
        <w:rPr>
          <w:rFonts w:cstheme="minorHAnsi"/>
          <w:sz w:val="24"/>
          <w:szCs w:val="24"/>
        </w:rPr>
        <w:t xml:space="preserve">i na taj način se uključiti u provedbu Europskog zelenog plana. </w:t>
      </w:r>
    </w:p>
    <w:p w14:paraId="218382E0" w14:textId="77777777" w:rsidR="002E4E34" w:rsidRPr="002E4E34" w:rsidRDefault="002E4E34" w:rsidP="002E4E34">
      <w:pPr>
        <w:rPr>
          <w:rFonts w:cstheme="minorHAnsi"/>
          <w:sz w:val="24"/>
          <w:szCs w:val="24"/>
        </w:rPr>
      </w:pPr>
      <w:r w:rsidRPr="002E4E34">
        <w:rPr>
          <w:rFonts w:cstheme="minorHAnsi"/>
          <w:sz w:val="24"/>
          <w:szCs w:val="24"/>
        </w:rPr>
        <w:t xml:space="preserve">3. </w:t>
      </w:r>
      <w:r w:rsidRPr="002E4E34">
        <w:rPr>
          <w:rFonts w:cstheme="minorHAnsi"/>
          <w:b/>
          <w:bCs/>
          <w:sz w:val="24"/>
          <w:szCs w:val="24"/>
        </w:rPr>
        <w:t xml:space="preserve">Osnažiti ravnatelje za provedbu digitalne transformacije </w:t>
      </w:r>
      <w:r w:rsidRPr="002E4E34">
        <w:rPr>
          <w:rFonts w:cstheme="minorHAnsi"/>
          <w:sz w:val="24"/>
          <w:szCs w:val="24"/>
        </w:rPr>
        <w:t xml:space="preserve">poslovanja škole i korištenja tehnologije u modernizaciji poučavanja </w:t>
      </w:r>
    </w:p>
    <w:p w14:paraId="231E014E" w14:textId="20202089" w:rsidR="002E4E34" w:rsidRDefault="008212B7" w:rsidP="00F95FBC">
      <w:r>
        <w:t>Ad 2.</w:t>
      </w:r>
    </w:p>
    <w:p w14:paraId="0799FE72" w14:textId="067D8DB0" w:rsidR="008212B7" w:rsidRDefault="008212B7" w:rsidP="008212B7">
      <w:pPr>
        <w:tabs>
          <w:tab w:val="num" w:pos="720"/>
        </w:tabs>
        <w:rPr>
          <w:sz w:val="24"/>
          <w:szCs w:val="24"/>
        </w:rPr>
      </w:pPr>
      <w:r w:rsidRPr="008212B7">
        <w:rPr>
          <w:sz w:val="24"/>
          <w:szCs w:val="24"/>
        </w:rPr>
        <w:t>Udruga će u 2023</w:t>
      </w:r>
      <w:r w:rsidR="00011C5F">
        <w:rPr>
          <w:sz w:val="24"/>
          <w:szCs w:val="24"/>
        </w:rPr>
        <w:t>.</w:t>
      </w:r>
      <w:r w:rsidRPr="008212B7">
        <w:rPr>
          <w:sz w:val="24"/>
          <w:szCs w:val="24"/>
        </w:rPr>
        <w:t>/2024</w:t>
      </w:r>
      <w:r w:rsidR="00011C5F">
        <w:rPr>
          <w:sz w:val="24"/>
          <w:szCs w:val="24"/>
        </w:rPr>
        <w:t>.</w:t>
      </w:r>
      <w:r w:rsidRPr="008212B7">
        <w:rPr>
          <w:sz w:val="24"/>
          <w:szCs w:val="24"/>
        </w:rPr>
        <w:t xml:space="preserve"> uspostaviti sustav kolegijalne podrške ravnatelja</w:t>
      </w:r>
      <w:r>
        <w:rPr>
          <w:sz w:val="24"/>
          <w:szCs w:val="24"/>
        </w:rPr>
        <w:t>, ravnatelji će</w:t>
      </w:r>
      <w:r w:rsidRPr="008212B7">
        <w:rPr>
          <w:sz w:val="24"/>
          <w:szCs w:val="24"/>
        </w:rPr>
        <w:t xml:space="preserve"> u školama inicirati promjene kurikuluma na sjednicama Nastavničkog i Stručnih vijeća. </w:t>
      </w:r>
      <w:r>
        <w:rPr>
          <w:sz w:val="24"/>
          <w:szCs w:val="24"/>
        </w:rPr>
        <w:t xml:space="preserve">Anketama o </w:t>
      </w:r>
      <w:r w:rsidRPr="008212B7">
        <w:rPr>
          <w:sz w:val="24"/>
          <w:szCs w:val="24"/>
        </w:rPr>
        <w:t xml:space="preserve">broju promjena u </w:t>
      </w:r>
      <w:proofErr w:type="spellStart"/>
      <w:r w:rsidRPr="008212B7">
        <w:rPr>
          <w:sz w:val="24"/>
          <w:szCs w:val="24"/>
        </w:rPr>
        <w:t>kurikulumima</w:t>
      </w:r>
      <w:proofErr w:type="spellEnd"/>
      <w:r w:rsidRPr="008212B7">
        <w:rPr>
          <w:sz w:val="24"/>
          <w:szCs w:val="24"/>
        </w:rPr>
        <w:t xml:space="preserve"> škola Udruga će pratiti napredak škola partnera. Stečena znanja i iskustva te primjere dobre prakse podijelit ćemo na predavanjima u županijskim ograncima, na državnim skupovima Udruge, međunarodnim udrugama (ESHA, EFEE) te na </w:t>
      </w:r>
      <w:proofErr w:type="spellStart"/>
      <w:r w:rsidRPr="008212B7">
        <w:rPr>
          <w:sz w:val="24"/>
          <w:szCs w:val="24"/>
        </w:rPr>
        <w:t>eTwinning</w:t>
      </w:r>
      <w:proofErr w:type="spellEnd"/>
      <w:r w:rsidRPr="008212B7">
        <w:rPr>
          <w:sz w:val="24"/>
          <w:szCs w:val="24"/>
        </w:rPr>
        <w:t xml:space="preserve"> i Erasmus platformi za praćenje rezultata projekata. </w:t>
      </w:r>
    </w:p>
    <w:p w14:paraId="0D1EBB7C" w14:textId="42C6EE7F" w:rsidR="008212B7" w:rsidRDefault="008212B7" w:rsidP="008212B7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Na konferenciji u Dubrovniku u pauzama ćemo dežurati u predvorju i postaviti roll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banner</w:t>
      </w:r>
      <w:proofErr w:type="spellEnd"/>
      <w:r>
        <w:rPr>
          <w:sz w:val="24"/>
          <w:szCs w:val="24"/>
        </w:rPr>
        <w:t xml:space="preserve"> kako bi predstavili projekt i povećali njegovu vidljivost. </w:t>
      </w:r>
      <w:r w:rsidRPr="008212B7">
        <w:rPr>
          <w:sz w:val="24"/>
          <w:szCs w:val="24"/>
        </w:rPr>
        <w:t>Na sastancima projektnog tima analizirat će se do tada postignuto i dogovarati daljnje aktivnosti. Nove spoznaje će omogućiti argumentirano sudjelovanje ravnatelja u e-savjetovanjima i u radu raznih povjerenstava na državnoj razini kako bi se djelovalo na obrazovnu politiku i osvijestila važnost uvođenja sustava osiguranja kvalitete u školsko vođenje.</w:t>
      </w:r>
    </w:p>
    <w:p w14:paraId="3AC46631" w14:textId="7945BB32" w:rsidR="008212B7" w:rsidRDefault="00A5617B" w:rsidP="00A5617B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Prije </w:t>
      </w:r>
      <w:r w:rsidRPr="00A5617B">
        <w:rPr>
          <w:sz w:val="24"/>
          <w:szCs w:val="24"/>
        </w:rPr>
        <w:t xml:space="preserve"> kraja školske godine 2023./24., provesti ankete među učenicima o ekološkim navikama i osnovati ekološke grupe. U školama inicirati promjene kurikuluma kojima će definirati konkretni ekološki projekti. Škole će sudjelovati u lokalnim ekološkim akcijama. Udruga će, do kraja 2024. godine, pokrenuti ekološki e-</w:t>
      </w:r>
      <w:proofErr w:type="spellStart"/>
      <w:r w:rsidRPr="00A5617B">
        <w:rPr>
          <w:sz w:val="24"/>
          <w:szCs w:val="24"/>
        </w:rPr>
        <w:t>Twinning</w:t>
      </w:r>
      <w:proofErr w:type="spellEnd"/>
      <w:r w:rsidRPr="00A5617B">
        <w:rPr>
          <w:sz w:val="24"/>
          <w:szCs w:val="24"/>
        </w:rPr>
        <w:t xml:space="preserve"> projekt sa školama partnerima. Od školske godine 2023./2024, škole će </w:t>
      </w:r>
      <w:r>
        <w:rPr>
          <w:sz w:val="24"/>
          <w:szCs w:val="24"/>
        </w:rPr>
        <w:t>aktivno provoditi</w:t>
      </w:r>
      <w:r w:rsidRPr="00A5617B">
        <w:rPr>
          <w:sz w:val="24"/>
          <w:szCs w:val="24"/>
        </w:rPr>
        <w:t xml:space="preserve"> </w:t>
      </w:r>
      <w:proofErr w:type="spellStart"/>
      <w:r w:rsidRPr="00A5617B">
        <w:rPr>
          <w:sz w:val="24"/>
          <w:szCs w:val="24"/>
        </w:rPr>
        <w:t>međupredmetnu</w:t>
      </w:r>
      <w:proofErr w:type="spellEnd"/>
      <w:r w:rsidRPr="00A5617B">
        <w:rPr>
          <w:sz w:val="24"/>
          <w:szCs w:val="24"/>
        </w:rPr>
        <w:t xml:space="preserve"> temu Održivi razvoj (NN7/2019-152) </w:t>
      </w:r>
      <w:r>
        <w:rPr>
          <w:sz w:val="24"/>
          <w:szCs w:val="24"/>
        </w:rPr>
        <w:t xml:space="preserve">, a u </w:t>
      </w:r>
      <w:r w:rsidRPr="00A5617B">
        <w:rPr>
          <w:sz w:val="24"/>
          <w:szCs w:val="24"/>
        </w:rPr>
        <w:t xml:space="preserve"> suradnji sa komunalnim tvrtkama u školama će započeti odvajanje otpada. Škole partneri će izvještavati Udrugu o napretku, koja će o tome voditi evidenciju</w:t>
      </w:r>
      <w:r>
        <w:rPr>
          <w:sz w:val="24"/>
          <w:szCs w:val="24"/>
        </w:rPr>
        <w:t>.</w:t>
      </w:r>
    </w:p>
    <w:p w14:paraId="4480751B" w14:textId="77777777" w:rsidR="00A5617B" w:rsidRDefault="00A5617B" w:rsidP="00A5617B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Škole će provesti ankete </w:t>
      </w:r>
      <w:r w:rsidRPr="00A5617B">
        <w:rPr>
          <w:sz w:val="24"/>
          <w:szCs w:val="24"/>
        </w:rPr>
        <w:t xml:space="preserve"> među učenicima i nastavnicima o zadovoljstvu korištenja tehnologije u nastavnom procesu utvrdit će se početno stanje. Svake školske godine uspoređivat će se rezultati. </w:t>
      </w:r>
      <w:r>
        <w:rPr>
          <w:sz w:val="24"/>
          <w:szCs w:val="24"/>
        </w:rPr>
        <w:t>P</w:t>
      </w:r>
      <w:r w:rsidRPr="00A5617B">
        <w:rPr>
          <w:sz w:val="24"/>
          <w:szCs w:val="24"/>
        </w:rPr>
        <w:t>ratit će se napredak, koji će se analizirati</w:t>
      </w:r>
      <w:r>
        <w:rPr>
          <w:sz w:val="24"/>
          <w:szCs w:val="24"/>
        </w:rPr>
        <w:t xml:space="preserve"> i</w:t>
      </w:r>
      <w:r w:rsidRPr="00A5617B">
        <w:rPr>
          <w:sz w:val="24"/>
          <w:szCs w:val="24"/>
        </w:rPr>
        <w:t xml:space="preserve"> na sjednicama Nastavničkog i Stručnih vijeća škole.</w:t>
      </w:r>
    </w:p>
    <w:p w14:paraId="4854EB1D" w14:textId="2BE9DE56" w:rsidR="008212B7" w:rsidRDefault="00A5617B" w:rsidP="00A5617B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Anketu će pripremiti Suzana Jambrešić (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>).</w:t>
      </w:r>
      <w:r w:rsidRPr="00A5617B">
        <w:rPr>
          <w:sz w:val="24"/>
          <w:szCs w:val="24"/>
        </w:rPr>
        <w:t xml:space="preserve"> Škole će napraviti i pratiti svoje planove informatizacije procesa </w:t>
      </w:r>
      <w:proofErr w:type="spellStart"/>
      <w:r w:rsidRPr="00A5617B">
        <w:rPr>
          <w:sz w:val="24"/>
          <w:szCs w:val="24"/>
        </w:rPr>
        <w:t>samovrednovanja</w:t>
      </w:r>
      <w:proofErr w:type="spellEnd"/>
      <w:r w:rsidRPr="00A5617B">
        <w:rPr>
          <w:sz w:val="24"/>
          <w:szCs w:val="24"/>
        </w:rPr>
        <w:t xml:space="preserve"> digitalne zrelosti škola. </w:t>
      </w:r>
      <w:r>
        <w:rPr>
          <w:sz w:val="24"/>
          <w:szCs w:val="24"/>
        </w:rPr>
        <w:t>U</w:t>
      </w:r>
      <w:r w:rsidRPr="00A5617B">
        <w:rPr>
          <w:sz w:val="24"/>
          <w:szCs w:val="24"/>
        </w:rPr>
        <w:t>stanoviti početno stanje načina korištenja IKT-a u upravljanju, administraciji i nastavi te analizirati promjene i planirati unaprjeđenja svake školske godine.</w:t>
      </w:r>
      <w:r>
        <w:rPr>
          <w:sz w:val="24"/>
          <w:szCs w:val="24"/>
        </w:rPr>
        <w:t xml:space="preserve"> </w:t>
      </w:r>
      <w:r w:rsidRPr="00A5617B">
        <w:rPr>
          <w:sz w:val="24"/>
          <w:szCs w:val="24"/>
        </w:rPr>
        <w:t xml:space="preserve">Koristit ćemo </w:t>
      </w:r>
      <w:proofErr w:type="spellStart"/>
      <w:r w:rsidRPr="00A5617B">
        <w:rPr>
          <w:sz w:val="24"/>
          <w:szCs w:val="24"/>
        </w:rPr>
        <w:t>CARNetov</w:t>
      </w:r>
      <w:proofErr w:type="spellEnd"/>
      <w:r w:rsidRPr="00A5617B">
        <w:rPr>
          <w:sz w:val="24"/>
          <w:szCs w:val="24"/>
        </w:rPr>
        <w:t>-a istraživanja digitalne zrelosti škola i na temelju njih planirati daljnje akcije digitalizacije poslovanja i nastave. Na državnim stručnim skupovima u organizaciji Udruge analizirat će se napredak</w:t>
      </w:r>
      <w:r>
        <w:rPr>
          <w:sz w:val="24"/>
          <w:szCs w:val="24"/>
        </w:rPr>
        <w:t>.</w:t>
      </w:r>
    </w:p>
    <w:p w14:paraId="08BE83D3" w14:textId="3B686A8F" w:rsidR="00A5617B" w:rsidRDefault="00A5617B" w:rsidP="00A5617B">
      <w:p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>Na sastancima konzorcija tijekom provedbe projekata razmjenjivati ćemo iskustva i primjere dobre prakse. Na državnim skupovima održavat će</w:t>
      </w:r>
      <w:r>
        <w:rPr>
          <w:sz w:val="24"/>
          <w:szCs w:val="24"/>
        </w:rPr>
        <w:t xml:space="preserve"> se</w:t>
      </w:r>
      <w:r w:rsidRPr="00A5617B">
        <w:rPr>
          <w:sz w:val="24"/>
          <w:szCs w:val="24"/>
        </w:rPr>
        <w:t xml:space="preserve"> predavanja o ulozi obrazovnih institucija u borbi s klimatskim promjenama, iskustvima i idejama za modernizaciju nastave i školskog kurikuluma te primjerima dobre prakse u korištenju IKT-a u nastavi i poslovanju škole.</w:t>
      </w:r>
      <w:r>
        <w:rPr>
          <w:sz w:val="24"/>
          <w:szCs w:val="24"/>
        </w:rPr>
        <w:t xml:space="preserve"> </w:t>
      </w:r>
      <w:r w:rsidRPr="00A5617B">
        <w:rPr>
          <w:sz w:val="24"/>
          <w:szCs w:val="24"/>
        </w:rPr>
        <w:t>Materijale i iskustva sa tečajeva razmijenit ćemo unutar WhatsApp grupa konzorcija, objaviti na webu Udruge te proslijediti svim članovima. Mobilnosti i rezultate će predstaviti na sastancima županijskih ogranaka. Unutar ustanova će svoja iskustva podijeliti na sjednicama Nastavničkih vijeća i Vijeća učenika i roditelja te će postaviti panoe posvećene održivom razvoju.</w:t>
      </w:r>
      <w:r>
        <w:rPr>
          <w:sz w:val="24"/>
          <w:szCs w:val="24"/>
        </w:rPr>
        <w:t xml:space="preserve"> </w:t>
      </w:r>
      <w:r w:rsidRPr="00A5617B">
        <w:rPr>
          <w:sz w:val="24"/>
          <w:szCs w:val="24"/>
        </w:rPr>
        <w:t xml:space="preserve"> Poticati će nastavnike na promjene u načinima poučavanja, korištenju tehnologije i uvrštavanje tema održivog razvoja u nastavne i izvannastavne aktivnosti. </w:t>
      </w:r>
    </w:p>
    <w:p w14:paraId="0C5FE20C" w14:textId="4B674854" w:rsidR="00A5617B" w:rsidRPr="00A5617B" w:rsidRDefault="00A5617B" w:rsidP="00A5617B">
      <w:p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Iskustva, znanja i postignute rezultate Udruga i članice konzorcija dijelit će: </w:t>
      </w:r>
    </w:p>
    <w:p w14:paraId="556F9470" w14:textId="77777777" w:rsidR="00A5617B" w:rsidRPr="00A5617B" w:rsidRDefault="00A5617B" w:rsidP="00A5617B">
      <w:pPr>
        <w:numPr>
          <w:ilvl w:val="1"/>
          <w:numId w:val="7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na školskim i web stranicama škola, </w:t>
      </w:r>
    </w:p>
    <w:p w14:paraId="349E81BA" w14:textId="77777777" w:rsidR="00A5617B" w:rsidRPr="00A5617B" w:rsidRDefault="00A5617B" w:rsidP="00A5617B">
      <w:pPr>
        <w:numPr>
          <w:ilvl w:val="1"/>
          <w:numId w:val="7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Facebooku, </w:t>
      </w:r>
    </w:p>
    <w:p w14:paraId="3FE38BC5" w14:textId="77777777" w:rsidR="00A5617B" w:rsidRPr="00A5617B" w:rsidRDefault="00A5617B" w:rsidP="00A5617B">
      <w:pPr>
        <w:numPr>
          <w:ilvl w:val="1"/>
          <w:numId w:val="7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Instagramu, </w:t>
      </w:r>
    </w:p>
    <w:p w14:paraId="1775DE2F" w14:textId="607FED5F" w:rsidR="00A5617B" w:rsidRPr="00A5617B" w:rsidRDefault="00A5617B" w:rsidP="00A5617B">
      <w:pPr>
        <w:numPr>
          <w:ilvl w:val="1"/>
          <w:numId w:val="7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YouTube kanalima </w:t>
      </w:r>
      <w:r>
        <w:rPr>
          <w:sz w:val="24"/>
          <w:szCs w:val="24"/>
        </w:rPr>
        <w:t>(zadužen Drago Mihaljević)</w:t>
      </w:r>
    </w:p>
    <w:p w14:paraId="1FD96DD8" w14:textId="77777777" w:rsidR="00A5617B" w:rsidRPr="00A5617B" w:rsidRDefault="00A5617B" w:rsidP="00A5617B">
      <w:pPr>
        <w:numPr>
          <w:ilvl w:val="1"/>
          <w:numId w:val="7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predstavljanjima Udruge i škola na lokalnim i državnim radio i TV kanalima, </w:t>
      </w:r>
    </w:p>
    <w:p w14:paraId="7357B6DB" w14:textId="77777777" w:rsidR="00A5617B" w:rsidRPr="00A5617B" w:rsidRDefault="00A5617B" w:rsidP="00A5617B">
      <w:pPr>
        <w:numPr>
          <w:ilvl w:val="1"/>
          <w:numId w:val="7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na lokalnim danima srednjih škola, </w:t>
      </w:r>
    </w:p>
    <w:p w14:paraId="070EE307" w14:textId="032B5A7D" w:rsidR="00A5617B" w:rsidRPr="00A5617B" w:rsidRDefault="00A5617B" w:rsidP="00A5617B">
      <w:pPr>
        <w:numPr>
          <w:ilvl w:val="1"/>
          <w:numId w:val="7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lastRenderedPageBreak/>
        <w:t xml:space="preserve">izradom </w:t>
      </w:r>
      <w:proofErr w:type="spellStart"/>
      <w:r w:rsidRPr="00A5617B">
        <w:rPr>
          <w:sz w:val="24"/>
          <w:szCs w:val="24"/>
        </w:rPr>
        <w:t>ban</w:t>
      </w:r>
      <w:r>
        <w:rPr>
          <w:sz w:val="24"/>
          <w:szCs w:val="24"/>
        </w:rPr>
        <w:t>n</w:t>
      </w:r>
      <w:r w:rsidRPr="00A5617B">
        <w:rPr>
          <w:sz w:val="24"/>
          <w:szCs w:val="24"/>
        </w:rPr>
        <w:t>era</w:t>
      </w:r>
      <w:proofErr w:type="spellEnd"/>
      <w:r>
        <w:rPr>
          <w:sz w:val="24"/>
          <w:szCs w:val="24"/>
        </w:rPr>
        <w:t xml:space="preserve"> (za grafičku pripremu novog </w:t>
      </w:r>
      <w:proofErr w:type="spellStart"/>
      <w:r>
        <w:rPr>
          <w:sz w:val="24"/>
          <w:szCs w:val="24"/>
        </w:rPr>
        <w:t>bannera</w:t>
      </w:r>
      <w:proofErr w:type="spellEnd"/>
      <w:r>
        <w:rPr>
          <w:sz w:val="24"/>
          <w:szCs w:val="24"/>
        </w:rPr>
        <w:t xml:space="preserve"> zadužena je Nataša Vibiral)</w:t>
      </w:r>
    </w:p>
    <w:p w14:paraId="24FDCBAC" w14:textId="77777777" w:rsidR="00A5617B" w:rsidRPr="00A5617B" w:rsidRDefault="00A5617B" w:rsidP="00A5617B">
      <w:pPr>
        <w:numPr>
          <w:ilvl w:val="1"/>
          <w:numId w:val="8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sudjelovanjem u Erasmus tjednu, </w:t>
      </w:r>
    </w:p>
    <w:p w14:paraId="377B592E" w14:textId="77777777" w:rsidR="00A5617B" w:rsidRPr="00A5617B" w:rsidRDefault="00A5617B" w:rsidP="00A5617B">
      <w:pPr>
        <w:numPr>
          <w:ilvl w:val="1"/>
          <w:numId w:val="8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na otvorenim danima škola, </w:t>
      </w:r>
    </w:p>
    <w:p w14:paraId="12190F6F" w14:textId="77777777" w:rsidR="00A5617B" w:rsidRPr="00A5617B" w:rsidRDefault="00A5617B" w:rsidP="00A5617B">
      <w:pPr>
        <w:numPr>
          <w:ilvl w:val="1"/>
          <w:numId w:val="8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državnim i međunarodnim stručnim skupovima i konferencijama u organizaciji ESHA-e i EFEE </w:t>
      </w:r>
    </w:p>
    <w:p w14:paraId="6671C101" w14:textId="1F3DECD6" w:rsidR="00A5617B" w:rsidRPr="00A5617B" w:rsidRDefault="00A5617B" w:rsidP="00A5617B">
      <w:pPr>
        <w:numPr>
          <w:ilvl w:val="1"/>
          <w:numId w:val="8"/>
        </w:numPr>
        <w:tabs>
          <w:tab w:val="num" w:pos="720"/>
        </w:tabs>
        <w:rPr>
          <w:sz w:val="24"/>
          <w:szCs w:val="24"/>
        </w:rPr>
      </w:pPr>
      <w:r w:rsidRPr="00A5617B">
        <w:rPr>
          <w:b/>
          <w:bCs/>
          <w:sz w:val="24"/>
          <w:szCs w:val="24"/>
        </w:rPr>
        <w:t xml:space="preserve">na </w:t>
      </w:r>
      <w:proofErr w:type="spellStart"/>
      <w:r w:rsidRPr="00A5617B">
        <w:rPr>
          <w:b/>
          <w:bCs/>
          <w:sz w:val="24"/>
          <w:szCs w:val="24"/>
        </w:rPr>
        <w:t>eTwinning</w:t>
      </w:r>
      <w:proofErr w:type="spellEnd"/>
      <w:r w:rsidRPr="00A5617B">
        <w:rPr>
          <w:b/>
          <w:bCs/>
          <w:sz w:val="24"/>
          <w:szCs w:val="24"/>
        </w:rPr>
        <w:t xml:space="preserve"> i Erasmus+ platformama</w:t>
      </w:r>
      <w:r>
        <w:rPr>
          <w:sz w:val="24"/>
          <w:szCs w:val="24"/>
        </w:rPr>
        <w:t xml:space="preserve"> (navedeno je da e-</w:t>
      </w:r>
      <w:proofErr w:type="spellStart"/>
      <w:r>
        <w:rPr>
          <w:sz w:val="24"/>
          <w:szCs w:val="24"/>
        </w:rPr>
        <w:t>Twining</w:t>
      </w:r>
      <w:proofErr w:type="spellEnd"/>
      <w:r>
        <w:rPr>
          <w:sz w:val="24"/>
          <w:szCs w:val="24"/>
        </w:rPr>
        <w:t xml:space="preserve"> platforma radi s poteškoćama)</w:t>
      </w:r>
    </w:p>
    <w:p w14:paraId="35063F98" w14:textId="25B39035" w:rsidR="00A5617B" w:rsidRPr="00A5617B" w:rsidRDefault="00A5617B" w:rsidP="00A5617B">
      <w:pPr>
        <w:numPr>
          <w:ilvl w:val="1"/>
          <w:numId w:val="8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Na sljedećoj ESHA konferenciji predstavnik Udruge održat će predavanja o važnosti edukacije o klimatskim promjenama i održivom razvoju, korištenju tehnologije u hrvatskom obrazovnom sustavu i iskustvima u modernizaciji nastave. </w:t>
      </w:r>
    </w:p>
    <w:p w14:paraId="4BC28A34" w14:textId="77777777" w:rsidR="00A5617B" w:rsidRPr="00A5617B" w:rsidRDefault="00A5617B" w:rsidP="00A5617B">
      <w:pPr>
        <w:numPr>
          <w:ilvl w:val="1"/>
          <w:numId w:val="8"/>
        </w:numPr>
        <w:tabs>
          <w:tab w:val="num" w:pos="720"/>
        </w:tabs>
        <w:rPr>
          <w:sz w:val="24"/>
          <w:szCs w:val="24"/>
        </w:rPr>
      </w:pPr>
      <w:r w:rsidRPr="00A5617B">
        <w:rPr>
          <w:sz w:val="24"/>
          <w:szCs w:val="24"/>
        </w:rPr>
        <w:t xml:space="preserve">Predsjednica i drugi članovi udruge sudjeluju u radu raznih povjerenstava na državnom i lokalnom nivou obrazovnog sustava RH u kojima će dijeliti stečena iskustva i primjere dobre prakse. </w:t>
      </w:r>
    </w:p>
    <w:p w14:paraId="2D09531E" w14:textId="77777777" w:rsidR="006D2591" w:rsidRPr="006D2591" w:rsidRDefault="006D2591" w:rsidP="006D2591">
      <w:pPr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6D2591">
        <w:rPr>
          <w:sz w:val="24"/>
          <w:szCs w:val="24"/>
          <w:lang w:val="en-US"/>
        </w:rPr>
        <w:t xml:space="preserve">a </w:t>
      </w:r>
      <w:proofErr w:type="spellStart"/>
      <w:r w:rsidRPr="006D2591">
        <w:rPr>
          <w:sz w:val="24"/>
          <w:szCs w:val="24"/>
          <w:lang w:val="en-US"/>
        </w:rPr>
        <w:t>svim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dokumentima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proizašlim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iz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ovog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projekta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prikazivat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će</w:t>
      </w:r>
      <w:proofErr w:type="spellEnd"/>
      <w:r w:rsidRPr="006D2591">
        <w:rPr>
          <w:sz w:val="24"/>
          <w:szCs w:val="24"/>
          <w:lang w:val="en-US"/>
        </w:rPr>
        <w:t xml:space="preserve"> se Erasmus+ i AMPEU logo i </w:t>
      </w:r>
      <w:proofErr w:type="spellStart"/>
      <w:r w:rsidRPr="006D2591">
        <w:rPr>
          <w:sz w:val="24"/>
          <w:szCs w:val="24"/>
          <w:lang w:val="en-US"/>
        </w:rPr>
        <w:t>napomena</w:t>
      </w:r>
      <w:proofErr w:type="spellEnd"/>
      <w:r w:rsidRPr="006D2591">
        <w:rPr>
          <w:sz w:val="24"/>
          <w:szCs w:val="24"/>
          <w:lang w:val="en-US"/>
        </w:rPr>
        <w:t xml:space="preserve"> da je </w:t>
      </w:r>
      <w:proofErr w:type="spellStart"/>
      <w:r w:rsidRPr="006D2591">
        <w:rPr>
          <w:sz w:val="24"/>
          <w:szCs w:val="24"/>
          <w:lang w:val="en-US"/>
        </w:rPr>
        <w:t>projekt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financiran</w:t>
      </w:r>
      <w:proofErr w:type="spellEnd"/>
      <w:r w:rsidRPr="006D2591">
        <w:rPr>
          <w:sz w:val="24"/>
          <w:szCs w:val="24"/>
          <w:lang w:val="en-US"/>
        </w:rPr>
        <w:t xml:space="preserve"> EU </w:t>
      </w:r>
      <w:proofErr w:type="spellStart"/>
      <w:r w:rsidRPr="006D2591">
        <w:rPr>
          <w:sz w:val="24"/>
          <w:szCs w:val="24"/>
          <w:lang w:val="en-US"/>
        </w:rPr>
        <w:t>sredstvima</w:t>
      </w:r>
      <w:proofErr w:type="spellEnd"/>
      <w:r w:rsidRPr="006D2591">
        <w:rPr>
          <w:sz w:val="24"/>
          <w:szCs w:val="24"/>
          <w:lang w:val="en-US"/>
        </w:rPr>
        <w:t xml:space="preserve">. </w:t>
      </w:r>
      <w:r w:rsidRPr="006D2591">
        <w:rPr>
          <w:sz w:val="24"/>
          <w:szCs w:val="24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Prilikom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diseminacije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na</w:t>
      </w:r>
      <w:proofErr w:type="spellEnd"/>
      <w:r w:rsidRPr="006D2591">
        <w:rPr>
          <w:sz w:val="24"/>
          <w:szCs w:val="24"/>
          <w:lang w:val="en-US"/>
        </w:rPr>
        <w:t xml:space="preserve"> web </w:t>
      </w:r>
      <w:proofErr w:type="spellStart"/>
      <w:r w:rsidRPr="006D2591">
        <w:rPr>
          <w:sz w:val="24"/>
          <w:szCs w:val="24"/>
          <w:lang w:val="en-US"/>
        </w:rPr>
        <w:t>stranicama</w:t>
      </w:r>
      <w:proofErr w:type="spellEnd"/>
      <w:r w:rsidRPr="006D2591">
        <w:rPr>
          <w:sz w:val="24"/>
          <w:szCs w:val="24"/>
          <w:lang w:val="en-US"/>
        </w:rPr>
        <w:t xml:space="preserve">, </w:t>
      </w:r>
      <w:proofErr w:type="spellStart"/>
      <w:r w:rsidRPr="006D2591">
        <w:rPr>
          <w:sz w:val="24"/>
          <w:szCs w:val="24"/>
          <w:lang w:val="en-US"/>
        </w:rPr>
        <w:t>društvenim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mrežama</w:t>
      </w:r>
      <w:proofErr w:type="spellEnd"/>
      <w:r w:rsidRPr="006D2591">
        <w:rPr>
          <w:sz w:val="24"/>
          <w:szCs w:val="24"/>
          <w:lang w:val="en-US"/>
        </w:rPr>
        <w:t xml:space="preserve">, </w:t>
      </w:r>
      <w:proofErr w:type="spellStart"/>
      <w:r w:rsidRPr="006D2591">
        <w:rPr>
          <w:sz w:val="24"/>
          <w:szCs w:val="24"/>
          <w:lang w:val="en-US"/>
        </w:rPr>
        <w:t>portalima</w:t>
      </w:r>
      <w:proofErr w:type="spellEnd"/>
      <w:r w:rsidRPr="006D2591">
        <w:rPr>
          <w:sz w:val="24"/>
          <w:szCs w:val="24"/>
          <w:lang w:val="en-US"/>
        </w:rPr>
        <w:t xml:space="preserve">, </w:t>
      </w:r>
      <w:proofErr w:type="spellStart"/>
      <w:r w:rsidRPr="006D2591">
        <w:rPr>
          <w:sz w:val="24"/>
          <w:szCs w:val="24"/>
          <w:lang w:val="en-US"/>
        </w:rPr>
        <w:t>radijskim</w:t>
      </w:r>
      <w:proofErr w:type="spellEnd"/>
      <w:r w:rsidRPr="006D2591">
        <w:rPr>
          <w:sz w:val="24"/>
          <w:szCs w:val="24"/>
          <w:lang w:val="en-US"/>
        </w:rPr>
        <w:t xml:space="preserve"> i tv </w:t>
      </w:r>
      <w:proofErr w:type="spellStart"/>
      <w:r w:rsidRPr="006D2591">
        <w:rPr>
          <w:sz w:val="24"/>
          <w:szCs w:val="24"/>
          <w:lang w:val="en-US"/>
        </w:rPr>
        <w:t>prilozima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naglasit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će</w:t>
      </w:r>
      <w:proofErr w:type="spellEnd"/>
      <w:r w:rsidRPr="006D2591">
        <w:rPr>
          <w:sz w:val="24"/>
          <w:szCs w:val="24"/>
          <w:lang w:val="en-US"/>
        </w:rPr>
        <w:t xml:space="preserve"> se ta </w:t>
      </w:r>
      <w:proofErr w:type="spellStart"/>
      <w:r w:rsidRPr="006D2591">
        <w:rPr>
          <w:sz w:val="24"/>
          <w:szCs w:val="24"/>
          <w:lang w:val="en-US"/>
        </w:rPr>
        <w:t>činjenica</w:t>
      </w:r>
      <w:proofErr w:type="spellEnd"/>
      <w:r w:rsidRPr="006D2591">
        <w:rPr>
          <w:sz w:val="24"/>
          <w:szCs w:val="24"/>
          <w:lang w:val="en-US"/>
        </w:rPr>
        <w:t xml:space="preserve">, </w:t>
      </w:r>
      <w:proofErr w:type="spellStart"/>
      <w:r w:rsidRPr="006D2591">
        <w:rPr>
          <w:sz w:val="24"/>
          <w:szCs w:val="24"/>
          <w:lang w:val="en-US"/>
        </w:rPr>
        <w:t>kao</w:t>
      </w:r>
      <w:proofErr w:type="spellEnd"/>
      <w:r w:rsidRPr="006D2591">
        <w:rPr>
          <w:sz w:val="24"/>
          <w:szCs w:val="24"/>
          <w:lang w:val="en-US"/>
        </w:rPr>
        <w:t xml:space="preserve"> i </w:t>
      </w:r>
      <w:proofErr w:type="spellStart"/>
      <w:r w:rsidRPr="006D2591">
        <w:rPr>
          <w:sz w:val="24"/>
          <w:szCs w:val="24"/>
          <w:lang w:val="en-US"/>
        </w:rPr>
        <w:t>iznosi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financiranja</w:t>
      </w:r>
      <w:proofErr w:type="spellEnd"/>
      <w:r w:rsidRPr="006D2591">
        <w:rPr>
          <w:sz w:val="24"/>
          <w:szCs w:val="24"/>
          <w:lang w:val="en-US"/>
        </w:rPr>
        <w:t xml:space="preserve">. </w:t>
      </w:r>
      <w:proofErr w:type="spellStart"/>
      <w:r w:rsidRPr="006D2591">
        <w:rPr>
          <w:sz w:val="24"/>
          <w:szCs w:val="24"/>
          <w:lang w:val="en-US"/>
        </w:rPr>
        <w:t>Škole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će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b/>
          <w:bCs/>
          <w:i/>
          <w:iCs/>
          <w:sz w:val="24"/>
          <w:szCs w:val="24"/>
          <w:lang w:val="en-US"/>
        </w:rPr>
        <w:t>izraditi</w:t>
      </w:r>
      <w:proofErr w:type="spellEnd"/>
      <w:r w:rsidRPr="006D2591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D2591">
        <w:rPr>
          <w:b/>
          <w:bCs/>
          <w:i/>
          <w:iCs/>
          <w:sz w:val="24"/>
          <w:szCs w:val="24"/>
          <w:lang w:val="en-US"/>
        </w:rPr>
        <w:t>banere</w:t>
      </w:r>
      <w:proofErr w:type="spellEnd"/>
      <w:r w:rsidRPr="006D2591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na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kojima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će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istaknuti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loga</w:t>
      </w:r>
      <w:proofErr w:type="spellEnd"/>
      <w:r w:rsidRPr="006D2591">
        <w:rPr>
          <w:sz w:val="24"/>
          <w:szCs w:val="24"/>
          <w:lang w:val="en-US"/>
        </w:rPr>
        <w:t xml:space="preserve"> AMPEU I ERASMUS+ </w:t>
      </w:r>
      <w:proofErr w:type="spellStart"/>
      <w:r w:rsidRPr="006D2591">
        <w:rPr>
          <w:sz w:val="24"/>
          <w:szCs w:val="24"/>
          <w:lang w:val="en-US"/>
        </w:rPr>
        <w:t>programa</w:t>
      </w:r>
      <w:proofErr w:type="spellEnd"/>
      <w:r w:rsidRPr="006D2591">
        <w:rPr>
          <w:sz w:val="24"/>
          <w:szCs w:val="24"/>
          <w:lang w:val="en-US"/>
        </w:rPr>
        <w:t xml:space="preserve">, </w:t>
      </w:r>
      <w:proofErr w:type="spellStart"/>
      <w:r w:rsidRPr="006D2591">
        <w:rPr>
          <w:sz w:val="24"/>
          <w:szCs w:val="24"/>
          <w:lang w:val="en-US"/>
        </w:rPr>
        <w:t>koje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će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izlagati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na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svim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događanjima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na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kojima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sudjeluju</w:t>
      </w:r>
      <w:proofErr w:type="spellEnd"/>
      <w:r w:rsidRPr="006D2591">
        <w:rPr>
          <w:sz w:val="24"/>
          <w:szCs w:val="24"/>
          <w:lang w:val="en-US"/>
        </w:rPr>
        <w:t xml:space="preserve">: </w:t>
      </w:r>
      <w:proofErr w:type="spellStart"/>
      <w:r w:rsidRPr="006D2591">
        <w:rPr>
          <w:sz w:val="24"/>
          <w:szCs w:val="24"/>
          <w:lang w:val="en-US"/>
        </w:rPr>
        <w:t>natjecanjima</w:t>
      </w:r>
      <w:proofErr w:type="spellEnd"/>
      <w:r w:rsidRPr="006D2591">
        <w:rPr>
          <w:sz w:val="24"/>
          <w:szCs w:val="24"/>
          <w:lang w:val="en-US"/>
        </w:rPr>
        <w:t xml:space="preserve">, </w:t>
      </w:r>
      <w:proofErr w:type="spellStart"/>
      <w:r w:rsidRPr="006D2591">
        <w:rPr>
          <w:sz w:val="24"/>
          <w:szCs w:val="24"/>
          <w:lang w:val="en-US"/>
        </w:rPr>
        <w:t>sajmovima</w:t>
      </w:r>
      <w:proofErr w:type="spellEnd"/>
      <w:r w:rsidRPr="006D2591">
        <w:rPr>
          <w:sz w:val="24"/>
          <w:szCs w:val="24"/>
          <w:lang w:val="en-US"/>
        </w:rPr>
        <w:t xml:space="preserve"> i </w:t>
      </w:r>
      <w:proofErr w:type="spellStart"/>
      <w:r w:rsidRPr="006D2591">
        <w:rPr>
          <w:sz w:val="24"/>
          <w:szCs w:val="24"/>
          <w:lang w:val="en-US"/>
        </w:rPr>
        <w:t>predstavljanjima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škole</w:t>
      </w:r>
      <w:proofErr w:type="spellEnd"/>
      <w:r w:rsidRPr="006D2591">
        <w:rPr>
          <w:sz w:val="24"/>
          <w:szCs w:val="24"/>
          <w:lang w:val="en-US"/>
        </w:rPr>
        <w:t xml:space="preserve">. </w:t>
      </w:r>
    </w:p>
    <w:p w14:paraId="59C66AC2" w14:textId="34BEE7C3" w:rsidR="006D2591" w:rsidRDefault="006D2591" w:rsidP="006D2591">
      <w:pPr>
        <w:rPr>
          <w:sz w:val="24"/>
          <w:szCs w:val="24"/>
          <w:lang w:val="en-US"/>
        </w:rPr>
      </w:pPr>
      <w:r w:rsidRPr="006D2591">
        <w:rPr>
          <w:sz w:val="24"/>
          <w:szCs w:val="24"/>
          <w:lang w:val="en-US"/>
        </w:rPr>
        <w:t xml:space="preserve">U </w:t>
      </w:r>
      <w:proofErr w:type="spellStart"/>
      <w:r w:rsidRPr="006D2591">
        <w:rPr>
          <w:sz w:val="24"/>
          <w:szCs w:val="24"/>
          <w:lang w:val="en-US"/>
        </w:rPr>
        <w:t>atriju</w:t>
      </w:r>
      <w:proofErr w:type="spellEnd"/>
      <w:r w:rsidRPr="006D2591">
        <w:rPr>
          <w:sz w:val="24"/>
          <w:szCs w:val="24"/>
          <w:lang w:val="en-US"/>
        </w:rPr>
        <w:t xml:space="preserve"> škola </w:t>
      </w:r>
      <w:proofErr w:type="spellStart"/>
      <w:r w:rsidRPr="006D2591">
        <w:rPr>
          <w:b/>
          <w:bCs/>
          <w:i/>
          <w:iCs/>
          <w:sz w:val="24"/>
          <w:szCs w:val="24"/>
          <w:lang w:val="en-US"/>
        </w:rPr>
        <w:t>uredit</w:t>
      </w:r>
      <w:proofErr w:type="spellEnd"/>
      <w:r w:rsidRPr="006D2591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D2591">
        <w:rPr>
          <w:b/>
          <w:bCs/>
          <w:i/>
          <w:iCs/>
          <w:sz w:val="24"/>
          <w:szCs w:val="24"/>
          <w:lang w:val="en-US"/>
        </w:rPr>
        <w:t>će</w:t>
      </w:r>
      <w:proofErr w:type="spellEnd"/>
      <w:r w:rsidRPr="006D2591">
        <w:rPr>
          <w:b/>
          <w:bCs/>
          <w:i/>
          <w:iCs/>
          <w:sz w:val="24"/>
          <w:szCs w:val="24"/>
          <w:lang w:val="en-US"/>
        </w:rPr>
        <w:t xml:space="preserve"> Erasmus+ </w:t>
      </w:r>
      <w:proofErr w:type="spellStart"/>
      <w:r w:rsidRPr="006D2591">
        <w:rPr>
          <w:b/>
          <w:bCs/>
          <w:i/>
          <w:iCs/>
          <w:sz w:val="24"/>
          <w:szCs w:val="24"/>
          <w:lang w:val="en-US"/>
        </w:rPr>
        <w:t>kutak</w:t>
      </w:r>
      <w:proofErr w:type="spellEnd"/>
      <w:r w:rsidRPr="006D2591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gdje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će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biti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predstavljeni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svi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projekti</w:t>
      </w:r>
      <w:proofErr w:type="spellEnd"/>
      <w:r w:rsidRPr="006D2591">
        <w:rPr>
          <w:sz w:val="24"/>
          <w:szCs w:val="24"/>
          <w:lang w:val="en-US"/>
        </w:rPr>
        <w:t xml:space="preserve"> u </w:t>
      </w:r>
      <w:proofErr w:type="spellStart"/>
      <w:r w:rsidRPr="006D2591">
        <w:rPr>
          <w:sz w:val="24"/>
          <w:szCs w:val="24"/>
          <w:lang w:val="en-US"/>
        </w:rPr>
        <w:t>kojima</w:t>
      </w:r>
      <w:proofErr w:type="spellEnd"/>
      <w:r w:rsidRPr="006D2591">
        <w:rPr>
          <w:sz w:val="24"/>
          <w:szCs w:val="24"/>
          <w:lang w:val="en-US"/>
        </w:rPr>
        <w:t xml:space="preserve"> je škola </w:t>
      </w:r>
      <w:proofErr w:type="spellStart"/>
      <w:r w:rsidRPr="006D2591">
        <w:rPr>
          <w:sz w:val="24"/>
          <w:szCs w:val="24"/>
          <w:lang w:val="en-US"/>
        </w:rPr>
        <w:t>sudjelovala</w:t>
      </w:r>
      <w:proofErr w:type="spellEnd"/>
      <w:r w:rsidRPr="006D2591">
        <w:rPr>
          <w:sz w:val="24"/>
          <w:szCs w:val="24"/>
          <w:lang w:val="en-US"/>
        </w:rPr>
        <w:t xml:space="preserve">, s </w:t>
      </w:r>
      <w:proofErr w:type="spellStart"/>
      <w:r w:rsidRPr="006D2591">
        <w:rPr>
          <w:sz w:val="24"/>
          <w:szCs w:val="24"/>
          <w:lang w:val="en-US"/>
        </w:rPr>
        <w:t>osnovnim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podacima</w:t>
      </w:r>
      <w:proofErr w:type="spellEnd"/>
      <w:r w:rsidRPr="006D2591">
        <w:rPr>
          <w:sz w:val="24"/>
          <w:szCs w:val="24"/>
          <w:lang w:val="en-US"/>
        </w:rPr>
        <w:t xml:space="preserve"> o </w:t>
      </w:r>
      <w:proofErr w:type="spellStart"/>
      <w:r w:rsidRPr="006D2591">
        <w:rPr>
          <w:sz w:val="24"/>
          <w:szCs w:val="24"/>
          <w:lang w:val="en-US"/>
        </w:rPr>
        <w:t>svakom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pojedinom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projektu</w:t>
      </w:r>
      <w:proofErr w:type="spellEnd"/>
      <w:r w:rsidRPr="006D2591">
        <w:rPr>
          <w:sz w:val="24"/>
          <w:szCs w:val="24"/>
          <w:lang w:val="en-US"/>
        </w:rPr>
        <w:t xml:space="preserve">, </w:t>
      </w:r>
      <w:proofErr w:type="spellStart"/>
      <w:r w:rsidRPr="006D2591">
        <w:rPr>
          <w:sz w:val="24"/>
          <w:szCs w:val="24"/>
          <w:lang w:val="en-US"/>
        </w:rPr>
        <w:t>uključujući</w:t>
      </w:r>
      <w:proofErr w:type="spellEnd"/>
      <w:r w:rsidRPr="006D2591">
        <w:rPr>
          <w:sz w:val="24"/>
          <w:szCs w:val="24"/>
          <w:lang w:val="en-US"/>
        </w:rPr>
        <w:t xml:space="preserve"> i </w:t>
      </w:r>
      <w:proofErr w:type="spellStart"/>
      <w:r w:rsidRPr="006D2591">
        <w:rPr>
          <w:sz w:val="24"/>
          <w:szCs w:val="24"/>
          <w:lang w:val="en-US"/>
        </w:rPr>
        <w:t>iznose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financiranja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od</w:t>
      </w:r>
      <w:proofErr w:type="spellEnd"/>
      <w:r w:rsidRPr="006D2591">
        <w:rPr>
          <w:sz w:val="24"/>
          <w:szCs w:val="24"/>
          <w:lang w:val="en-US"/>
        </w:rPr>
        <w:t xml:space="preserve"> </w:t>
      </w:r>
      <w:proofErr w:type="spellStart"/>
      <w:r w:rsidRPr="006D2591">
        <w:rPr>
          <w:sz w:val="24"/>
          <w:szCs w:val="24"/>
          <w:lang w:val="en-US"/>
        </w:rPr>
        <w:t>strane</w:t>
      </w:r>
      <w:proofErr w:type="spellEnd"/>
      <w:r w:rsidRPr="006D2591">
        <w:rPr>
          <w:sz w:val="24"/>
          <w:szCs w:val="24"/>
          <w:lang w:val="en-US"/>
        </w:rPr>
        <w:t xml:space="preserve"> EU. </w:t>
      </w:r>
    </w:p>
    <w:p w14:paraId="1529C131" w14:textId="7A38DF1A" w:rsidR="006D2591" w:rsidRPr="006D2591" w:rsidRDefault="006D2591" w:rsidP="006D2591">
      <w:pPr>
        <w:tabs>
          <w:tab w:val="num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Svi </w:t>
      </w:r>
      <w:proofErr w:type="spellStart"/>
      <w:r>
        <w:rPr>
          <w:sz w:val="24"/>
          <w:szCs w:val="24"/>
          <w:lang w:val="en-US"/>
        </w:rPr>
        <w:t>članovi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trebaju</w:t>
      </w:r>
      <w:proofErr w:type="spellEnd"/>
      <w:r>
        <w:rPr>
          <w:sz w:val="24"/>
          <w:szCs w:val="24"/>
          <w:lang w:val="en-US"/>
        </w:rPr>
        <w:t xml:space="preserve"> p</w:t>
      </w:r>
      <w:proofErr w:type="spellStart"/>
      <w:r w:rsidRPr="006D2591">
        <w:rPr>
          <w:sz w:val="24"/>
          <w:szCs w:val="24"/>
        </w:rPr>
        <w:t>roučiti</w:t>
      </w:r>
      <w:proofErr w:type="spellEnd"/>
      <w:r w:rsidRPr="006D2591">
        <w:rPr>
          <w:sz w:val="24"/>
          <w:szCs w:val="24"/>
        </w:rPr>
        <w:t xml:space="preserve"> Vodič za provedbu Erasmus projekata za KA121 projekte</w:t>
      </w:r>
      <w:r>
        <w:rPr>
          <w:sz w:val="24"/>
          <w:szCs w:val="24"/>
        </w:rPr>
        <w:t>, i</w:t>
      </w:r>
      <w:r w:rsidRPr="006D2591">
        <w:rPr>
          <w:sz w:val="24"/>
          <w:szCs w:val="24"/>
        </w:rPr>
        <w:t>zabrati tečajeve sukladno definiranim ciljevima</w:t>
      </w:r>
      <w:r>
        <w:rPr>
          <w:sz w:val="24"/>
          <w:szCs w:val="24"/>
        </w:rPr>
        <w:t>, u</w:t>
      </w:r>
      <w:r w:rsidRPr="006D2591">
        <w:rPr>
          <w:sz w:val="24"/>
          <w:szCs w:val="24"/>
        </w:rPr>
        <w:t>nutar konzorcija pokriti sve ciljeve</w:t>
      </w:r>
      <w:r>
        <w:rPr>
          <w:sz w:val="24"/>
          <w:szCs w:val="24"/>
        </w:rPr>
        <w:t>, f</w:t>
      </w:r>
      <w:r w:rsidRPr="006D2591">
        <w:rPr>
          <w:sz w:val="24"/>
          <w:szCs w:val="24"/>
        </w:rPr>
        <w:t xml:space="preserve">ormirati grupe ravnatelja koji idu na isti tečaj – poželjno </w:t>
      </w:r>
      <w:r>
        <w:rPr>
          <w:sz w:val="24"/>
          <w:szCs w:val="24"/>
        </w:rPr>
        <w:t xml:space="preserve">je da barem jedan član </w:t>
      </w:r>
      <w:proofErr w:type="gramStart"/>
      <w:r>
        <w:rPr>
          <w:sz w:val="24"/>
          <w:szCs w:val="24"/>
        </w:rPr>
        <w:t xml:space="preserve">ima </w:t>
      </w:r>
      <w:r w:rsidRPr="006D2591">
        <w:rPr>
          <w:sz w:val="24"/>
          <w:szCs w:val="24"/>
        </w:rPr>
        <w:t xml:space="preserve"> iskustvo</w:t>
      </w:r>
      <w:proofErr w:type="gramEnd"/>
      <w:r w:rsidRPr="006D2591">
        <w:rPr>
          <w:sz w:val="24"/>
          <w:szCs w:val="24"/>
        </w:rPr>
        <w:t xml:space="preserve"> u provedbi Erasmus projekata</w:t>
      </w:r>
      <w:r>
        <w:rPr>
          <w:sz w:val="24"/>
          <w:szCs w:val="24"/>
        </w:rPr>
        <w:t xml:space="preserve">. </w:t>
      </w:r>
      <w:r w:rsidRPr="006D2591">
        <w:rPr>
          <w:sz w:val="24"/>
          <w:szCs w:val="24"/>
        </w:rPr>
        <w:t>Voditelj grupe treba napraviti proračun za svoju grupu i poslati koordinatoru – voditi računa o opravdanosti troškova</w:t>
      </w:r>
      <w:r>
        <w:rPr>
          <w:sz w:val="24"/>
          <w:szCs w:val="24"/>
        </w:rPr>
        <w:t xml:space="preserve">, za </w:t>
      </w:r>
      <w:r w:rsidRPr="006D2591">
        <w:rPr>
          <w:sz w:val="24"/>
          <w:szCs w:val="24"/>
        </w:rPr>
        <w:t xml:space="preserve">putovanje </w:t>
      </w:r>
      <w:r>
        <w:rPr>
          <w:sz w:val="24"/>
          <w:szCs w:val="24"/>
        </w:rPr>
        <w:t>koristiti</w:t>
      </w:r>
      <w:r w:rsidRPr="006D2591">
        <w:rPr>
          <w:sz w:val="24"/>
          <w:szCs w:val="24"/>
        </w:rPr>
        <w:t xml:space="preserve"> distance kalkulator</w:t>
      </w:r>
      <w:r>
        <w:rPr>
          <w:sz w:val="24"/>
          <w:szCs w:val="24"/>
        </w:rPr>
        <w:t xml:space="preserve">. Provjeriti životne troškove. </w:t>
      </w:r>
      <w:r w:rsidRPr="006D2591">
        <w:rPr>
          <w:sz w:val="24"/>
          <w:szCs w:val="24"/>
        </w:rPr>
        <w:t>Pitanja postavljati u WhatsApp grupi kako bi svi vidjeli odgovor</w:t>
      </w:r>
      <w:r>
        <w:rPr>
          <w:sz w:val="24"/>
          <w:szCs w:val="24"/>
        </w:rPr>
        <w:t>, b</w:t>
      </w:r>
      <w:r w:rsidRPr="006D2591">
        <w:rPr>
          <w:sz w:val="24"/>
          <w:szCs w:val="24"/>
        </w:rPr>
        <w:t>itne informacije odmah prosljeđivati koordinatoru</w:t>
      </w:r>
      <w:r w:rsidR="006F0752">
        <w:rPr>
          <w:sz w:val="24"/>
          <w:szCs w:val="24"/>
        </w:rPr>
        <w:t>.</w:t>
      </w:r>
    </w:p>
    <w:p w14:paraId="40660058" w14:textId="77777777" w:rsidR="00011C5F" w:rsidRDefault="00011C5F" w:rsidP="006F0752">
      <w:pPr>
        <w:rPr>
          <w:sz w:val="24"/>
          <w:szCs w:val="24"/>
          <w:lang w:val="en-US"/>
        </w:rPr>
      </w:pPr>
    </w:p>
    <w:p w14:paraId="31716053" w14:textId="77777777" w:rsidR="00011C5F" w:rsidRDefault="00011C5F" w:rsidP="006F0752">
      <w:pPr>
        <w:rPr>
          <w:sz w:val="24"/>
          <w:szCs w:val="24"/>
          <w:lang w:val="en-US"/>
        </w:rPr>
      </w:pPr>
    </w:p>
    <w:p w14:paraId="5ABADFD5" w14:textId="77777777" w:rsidR="00011C5F" w:rsidRDefault="00011C5F" w:rsidP="006F0752">
      <w:pPr>
        <w:rPr>
          <w:sz w:val="24"/>
          <w:szCs w:val="24"/>
          <w:lang w:val="en-US"/>
        </w:rPr>
      </w:pPr>
    </w:p>
    <w:p w14:paraId="304BF3D9" w14:textId="65892E1C" w:rsidR="006F0752" w:rsidRDefault="006F0752" w:rsidP="006F0752">
      <w:pPr>
        <w:rPr>
          <w:rFonts w:eastAsiaTheme="minorEastAsia" w:hAnsi="Century Gothic"/>
          <w:color w:val="404040" w:themeColor="text1" w:themeTint="BF"/>
          <w:kern w:val="24"/>
          <w:sz w:val="64"/>
          <w:szCs w:val="64"/>
          <w:lang w:eastAsia="hr-HR"/>
        </w:rPr>
      </w:pPr>
      <w:r>
        <w:rPr>
          <w:sz w:val="24"/>
          <w:szCs w:val="24"/>
          <w:lang w:val="en-US"/>
        </w:rPr>
        <w:lastRenderedPageBreak/>
        <w:t>Ad 3.</w:t>
      </w:r>
      <w:r w:rsidRPr="006F0752">
        <w:rPr>
          <w:rFonts w:eastAsiaTheme="minorEastAsia" w:hAnsi="Century Gothic"/>
          <w:color w:val="404040" w:themeColor="text1" w:themeTint="BF"/>
          <w:kern w:val="24"/>
          <w:sz w:val="64"/>
          <w:szCs w:val="64"/>
          <w:lang w:eastAsia="hr-HR"/>
        </w:rPr>
        <w:t xml:space="preserve"> </w:t>
      </w:r>
    </w:p>
    <w:p w14:paraId="5765AF2D" w14:textId="5B9F79D2" w:rsidR="006D2591" w:rsidRPr="006D2591" w:rsidRDefault="006F0752" w:rsidP="006F0752">
      <w:pPr>
        <w:rPr>
          <w:sz w:val="24"/>
          <w:szCs w:val="24"/>
        </w:rPr>
      </w:pPr>
      <w:r>
        <w:rPr>
          <w:sz w:val="24"/>
          <w:szCs w:val="24"/>
        </w:rPr>
        <w:t>Odabrani tečajevi su sljedeći:</w:t>
      </w:r>
    </w:p>
    <w:p w14:paraId="6BBB4E8D" w14:textId="53B4AC27" w:rsidR="008212B7" w:rsidRPr="008212B7" w:rsidRDefault="006F0752" w:rsidP="00A5617B">
      <w:pPr>
        <w:tabs>
          <w:tab w:val="num" w:pos="720"/>
        </w:tabs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w:drawing>
          <wp:inline distT="0" distB="0" distL="0" distR="0" wp14:anchorId="553D25B0" wp14:editId="17D0E21D">
            <wp:extent cx="5760720" cy="4747260"/>
            <wp:effectExtent l="0" t="0" r="0" b="0"/>
            <wp:docPr id="3" name="Slika 3" descr="Slika na kojoj se prikazuje tekst, snimka zaslona, broj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snimka zaslona, broj, Font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0DBC" w14:textId="143FB392" w:rsidR="008212B7" w:rsidRPr="008212B7" w:rsidRDefault="004B0F61" w:rsidP="00F95FBC">
      <w:pPr>
        <w:rPr>
          <w:sz w:val="24"/>
          <w:szCs w:val="24"/>
        </w:rPr>
      </w:pPr>
      <w:r>
        <w:rPr>
          <w:sz w:val="24"/>
          <w:szCs w:val="24"/>
        </w:rPr>
        <w:t>Ako neki tečaj neće biti potvrđen, trebamo potražiti novi. Trajanje tečaja plus 2 dana puta, za toliko dana se dobije individualna potpora.</w:t>
      </w:r>
    </w:p>
    <w:p w14:paraId="1DACCF40" w14:textId="58E41941" w:rsidR="004B0F61" w:rsidRDefault="004B0F61" w:rsidP="00EA599D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Ad 4.</w:t>
      </w:r>
    </w:p>
    <w:p w14:paraId="0B1BF741" w14:textId="66E6F8D2" w:rsidR="004B0F61" w:rsidRPr="004B0F61" w:rsidRDefault="004B0F61" w:rsidP="004B0F61">
      <w:pPr>
        <w:ind w:left="720"/>
        <w:rPr>
          <w:sz w:val="24"/>
          <w:szCs w:val="24"/>
        </w:rPr>
      </w:pPr>
      <w:r>
        <w:rPr>
          <w:sz w:val="24"/>
          <w:szCs w:val="24"/>
        </w:rPr>
        <w:t>Koordinator projekta navodi da l</w:t>
      </w:r>
      <w:r w:rsidRPr="004B0F61">
        <w:rPr>
          <w:sz w:val="24"/>
          <w:szCs w:val="24"/>
        </w:rPr>
        <w:t xml:space="preserve">ošu, djelomičnu ili zakašnjelu provedbu projekta nacionalna agencija može utvrditi na temelju završnog izvješća koje je dostavio korisnik i izvješća sudionika u aktivnostima. </w:t>
      </w:r>
    </w:p>
    <w:p w14:paraId="4AE933E2" w14:textId="77777777" w:rsidR="004B0F61" w:rsidRPr="004B0F61" w:rsidRDefault="004B0F61" w:rsidP="004B0F61">
      <w:pPr>
        <w:numPr>
          <w:ilvl w:val="0"/>
          <w:numId w:val="18"/>
        </w:numPr>
        <w:rPr>
          <w:sz w:val="24"/>
          <w:szCs w:val="24"/>
        </w:rPr>
      </w:pPr>
      <w:r w:rsidRPr="004B0F61">
        <w:rPr>
          <w:sz w:val="24"/>
          <w:szCs w:val="24"/>
        </w:rPr>
        <w:t xml:space="preserve">Nacionalna agencija smanjit će konačni iznos bespovratnih sredstava za organizacijsku potporu na sljedeći način: </w:t>
      </w:r>
      <w:r w:rsidRPr="004B0F61">
        <w:rPr>
          <w:sz w:val="24"/>
          <w:szCs w:val="24"/>
        </w:rPr>
        <w:br/>
        <w:t xml:space="preserve">-10 % ako je završno izvješće ocijenjeno s najmanje 50 bodova i manje od 60 bodova </w:t>
      </w:r>
      <w:r w:rsidRPr="004B0F61">
        <w:rPr>
          <w:sz w:val="24"/>
          <w:szCs w:val="24"/>
        </w:rPr>
        <w:br/>
        <w:t>- 25 % ako je završno izvješće ocijenjeno s najmanje 40 bodova i manje od 50 bodova</w:t>
      </w:r>
      <w:r w:rsidRPr="004B0F61">
        <w:rPr>
          <w:sz w:val="24"/>
          <w:szCs w:val="24"/>
        </w:rPr>
        <w:br/>
        <w:t>- 50 % ako je završno izvješće ocijenjeno s najmanje 25 bodova i manje od 40 bodova</w:t>
      </w:r>
      <w:r w:rsidRPr="004B0F61">
        <w:rPr>
          <w:sz w:val="24"/>
          <w:szCs w:val="24"/>
        </w:rPr>
        <w:br/>
        <w:t xml:space="preserve">- 75 % ako je završno izvješće ocijenjeno s manje od 25 bodova.  </w:t>
      </w:r>
    </w:p>
    <w:p w14:paraId="6F783293" w14:textId="30A1F597" w:rsidR="004B0F61" w:rsidRPr="004B0F61" w:rsidRDefault="004B0F61" w:rsidP="004B0F61">
      <w:pPr>
        <w:numPr>
          <w:ilvl w:val="0"/>
          <w:numId w:val="18"/>
        </w:numPr>
        <w:rPr>
          <w:sz w:val="24"/>
          <w:szCs w:val="24"/>
        </w:rPr>
      </w:pPr>
      <w:r w:rsidRPr="004B0F61">
        <w:rPr>
          <w:sz w:val="24"/>
          <w:szCs w:val="24"/>
        </w:rPr>
        <w:lastRenderedPageBreak/>
        <w:t xml:space="preserve">OBAVJEŠĆIVANJE SUDIONIKA O OBRADI NJIHOVIH OSOBNIH PODATAKA </w:t>
      </w:r>
      <w:r w:rsidRPr="004B0F61">
        <w:rPr>
          <w:sz w:val="24"/>
          <w:szCs w:val="24"/>
        </w:rPr>
        <w:br/>
        <w:t xml:space="preserve">Korisnici su dužni, prije unosa osobnih podataka sudionika u elektroničke sustave za upravljanje mobilnostima programa Erasmus+, sudionicima dostaviti relevantnu obavijest o zaštiti osobnih podataka, koja se primjenjuje na obradu njihovih osobnih podataka. </w:t>
      </w:r>
      <w:r>
        <w:rPr>
          <w:sz w:val="24"/>
          <w:szCs w:val="24"/>
        </w:rPr>
        <w:t>Važno: Potrebno je sa službenog maila poslati samima sebi obavijest da ćemo obrađivati osobne podatke.</w:t>
      </w:r>
    </w:p>
    <w:p w14:paraId="262FA578" w14:textId="52B6EF76" w:rsidR="004B0F61" w:rsidRDefault="004B0F61" w:rsidP="00EA599D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Ad. 5</w:t>
      </w:r>
    </w:p>
    <w:p w14:paraId="1CAA5BC0" w14:textId="77777777" w:rsidR="004B0F61" w:rsidRPr="006F0752" w:rsidRDefault="004B0F61" w:rsidP="004B0F61">
      <w:pPr>
        <w:rPr>
          <w:sz w:val="24"/>
          <w:szCs w:val="24"/>
        </w:rPr>
      </w:pPr>
      <w:r>
        <w:rPr>
          <w:sz w:val="24"/>
          <w:szCs w:val="24"/>
        </w:rPr>
        <w:t>Aktivnosti koje slijede:</w:t>
      </w:r>
    </w:p>
    <w:p w14:paraId="4E8E9FAD" w14:textId="77777777" w:rsidR="006F0752" w:rsidRPr="006F0752" w:rsidRDefault="004B0F61" w:rsidP="004B0F61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Sklapanje u</w:t>
      </w:r>
      <w:r w:rsidR="006F0752" w:rsidRPr="006F0752">
        <w:rPr>
          <w:sz w:val="24"/>
          <w:szCs w:val="24"/>
        </w:rPr>
        <w:t>govor</w:t>
      </w:r>
      <w:r>
        <w:rPr>
          <w:sz w:val="24"/>
          <w:szCs w:val="24"/>
        </w:rPr>
        <w:t>a</w:t>
      </w:r>
      <w:r w:rsidR="006F0752" w:rsidRPr="006F0752">
        <w:rPr>
          <w:sz w:val="24"/>
          <w:szCs w:val="24"/>
        </w:rPr>
        <w:t xml:space="preserve"> UHSR – Škola </w:t>
      </w:r>
    </w:p>
    <w:p w14:paraId="5090A243" w14:textId="77777777" w:rsidR="006F0752" w:rsidRPr="006F0752" w:rsidRDefault="006F0752" w:rsidP="004B0F61">
      <w:pPr>
        <w:numPr>
          <w:ilvl w:val="0"/>
          <w:numId w:val="13"/>
        </w:numPr>
        <w:rPr>
          <w:sz w:val="24"/>
          <w:szCs w:val="24"/>
        </w:rPr>
      </w:pPr>
      <w:r w:rsidRPr="006F0752">
        <w:rPr>
          <w:sz w:val="24"/>
          <w:szCs w:val="24"/>
        </w:rPr>
        <w:t xml:space="preserve">Ugovori Škola – ravnatelj (sudionik) </w:t>
      </w:r>
      <w:r w:rsidR="004B0F61">
        <w:rPr>
          <w:sz w:val="24"/>
          <w:szCs w:val="24"/>
        </w:rPr>
        <w:t xml:space="preserve"> - ravnatelj potpisuje i kao ravnatelj i kao sudionik</w:t>
      </w:r>
    </w:p>
    <w:p w14:paraId="57ADCC30" w14:textId="77777777" w:rsidR="006F0752" w:rsidRPr="006F0752" w:rsidRDefault="006F0752" w:rsidP="004B0F61">
      <w:pPr>
        <w:numPr>
          <w:ilvl w:val="0"/>
          <w:numId w:val="13"/>
        </w:numPr>
        <w:rPr>
          <w:sz w:val="24"/>
          <w:szCs w:val="24"/>
        </w:rPr>
      </w:pPr>
      <w:r w:rsidRPr="006F0752">
        <w:rPr>
          <w:sz w:val="24"/>
          <w:szCs w:val="24"/>
        </w:rPr>
        <w:t xml:space="preserve">Pobrinuti se za putovanje, putno osiguranje, EU zdravstvenu iskaznicu, smještaj i komunikaciju sa organizatorima (izvještavati koordinatora mailom) </w:t>
      </w:r>
    </w:p>
    <w:p w14:paraId="417F4433" w14:textId="77777777" w:rsidR="006F0752" w:rsidRPr="006F0752" w:rsidRDefault="006F0752" w:rsidP="004B0F61">
      <w:pPr>
        <w:numPr>
          <w:ilvl w:val="0"/>
          <w:numId w:val="13"/>
        </w:numPr>
        <w:rPr>
          <w:sz w:val="24"/>
          <w:szCs w:val="24"/>
        </w:rPr>
      </w:pPr>
      <w:r w:rsidRPr="006F0752">
        <w:rPr>
          <w:sz w:val="24"/>
          <w:szCs w:val="24"/>
        </w:rPr>
        <w:t xml:space="preserve">Pripremiti dokumente: </w:t>
      </w:r>
      <w:proofErr w:type="spellStart"/>
      <w:r w:rsidRPr="006F0752">
        <w:rPr>
          <w:sz w:val="24"/>
          <w:szCs w:val="24"/>
        </w:rPr>
        <w:t>Learning</w:t>
      </w:r>
      <w:proofErr w:type="spellEnd"/>
      <w:r w:rsidRPr="006F0752">
        <w:rPr>
          <w:sz w:val="24"/>
          <w:szCs w:val="24"/>
        </w:rPr>
        <w:t xml:space="preserve"> </w:t>
      </w:r>
      <w:proofErr w:type="spellStart"/>
      <w:r w:rsidRPr="006F0752">
        <w:rPr>
          <w:sz w:val="24"/>
          <w:szCs w:val="24"/>
        </w:rPr>
        <w:t>Agreement</w:t>
      </w:r>
      <w:proofErr w:type="spellEnd"/>
      <w:r w:rsidRPr="006F0752">
        <w:rPr>
          <w:sz w:val="24"/>
          <w:szCs w:val="24"/>
        </w:rPr>
        <w:t xml:space="preserve"> , </w:t>
      </w:r>
      <w:proofErr w:type="spellStart"/>
      <w:r w:rsidRPr="006F0752">
        <w:rPr>
          <w:sz w:val="24"/>
          <w:szCs w:val="24"/>
        </w:rPr>
        <w:t>Europass</w:t>
      </w:r>
      <w:proofErr w:type="spellEnd"/>
      <w:r w:rsidRPr="006F0752">
        <w:rPr>
          <w:sz w:val="24"/>
          <w:szCs w:val="24"/>
        </w:rPr>
        <w:t xml:space="preserve"> </w:t>
      </w:r>
      <w:proofErr w:type="spellStart"/>
      <w:r w:rsidRPr="006F0752">
        <w:rPr>
          <w:sz w:val="24"/>
          <w:szCs w:val="24"/>
        </w:rPr>
        <w:t>Mobility</w:t>
      </w:r>
      <w:proofErr w:type="spellEnd"/>
      <w:r w:rsidRPr="006F0752">
        <w:rPr>
          <w:sz w:val="24"/>
          <w:szCs w:val="24"/>
        </w:rPr>
        <w:t xml:space="preserve"> , </w:t>
      </w:r>
      <w:proofErr w:type="spellStart"/>
      <w:r w:rsidRPr="006F0752">
        <w:rPr>
          <w:sz w:val="24"/>
          <w:szCs w:val="24"/>
        </w:rPr>
        <w:t>Lerning</w:t>
      </w:r>
      <w:proofErr w:type="spellEnd"/>
      <w:r w:rsidRPr="006F0752">
        <w:rPr>
          <w:sz w:val="24"/>
          <w:szCs w:val="24"/>
        </w:rPr>
        <w:t xml:space="preserve"> </w:t>
      </w:r>
      <w:proofErr w:type="spellStart"/>
      <w:r w:rsidRPr="006F0752">
        <w:rPr>
          <w:sz w:val="24"/>
          <w:szCs w:val="24"/>
        </w:rPr>
        <w:t>Agreement</w:t>
      </w:r>
      <w:proofErr w:type="spellEnd"/>
      <w:r w:rsidRPr="006F0752">
        <w:rPr>
          <w:sz w:val="24"/>
          <w:szCs w:val="24"/>
        </w:rPr>
        <w:t xml:space="preserve"> </w:t>
      </w:r>
      <w:proofErr w:type="spellStart"/>
      <w:r w:rsidRPr="006F0752">
        <w:rPr>
          <w:sz w:val="24"/>
          <w:szCs w:val="24"/>
        </w:rPr>
        <w:t>Complement</w:t>
      </w:r>
      <w:proofErr w:type="spellEnd"/>
      <w:r w:rsidRPr="006F0752">
        <w:rPr>
          <w:sz w:val="24"/>
          <w:szCs w:val="24"/>
        </w:rPr>
        <w:t xml:space="preserve"> </w:t>
      </w:r>
    </w:p>
    <w:p w14:paraId="4A682E8B" w14:textId="77777777" w:rsidR="006F0752" w:rsidRPr="006F0752" w:rsidRDefault="006F0752" w:rsidP="004B0F61">
      <w:pPr>
        <w:numPr>
          <w:ilvl w:val="0"/>
          <w:numId w:val="13"/>
        </w:numPr>
        <w:rPr>
          <w:sz w:val="24"/>
          <w:szCs w:val="24"/>
        </w:rPr>
      </w:pPr>
      <w:r w:rsidRPr="006F0752">
        <w:rPr>
          <w:sz w:val="24"/>
          <w:szCs w:val="24"/>
        </w:rPr>
        <w:t xml:space="preserve">Kotizacije će platiti </w:t>
      </w:r>
      <w:r w:rsidRPr="006F0752">
        <w:rPr>
          <w:b/>
          <w:bCs/>
          <w:sz w:val="24"/>
          <w:szCs w:val="24"/>
        </w:rPr>
        <w:t>sudionici</w:t>
      </w:r>
      <w:r w:rsidRPr="006F0752">
        <w:rPr>
          <w:sz w:val="24"/>
          <w:szCs w:val="24"/>
        </w:rPr>
        <w:t xml:space="preserve"> zbog problema e-računa </w:t>
      </w:r>
    </w:p>
    <w:p w14:paraId="19CE786B" w14:textId="77777777" w:rsidR="004B0F61" w:rsidRDefault="004B0F61" w:rsidP="004B0F61">
      <w:pPr>
        <w:ind w:left="360"/>
        <w:rPr>
          <w:sz w:val="24"/>
          <w:szCs w:val="24"/>
        </w:rPr>
      </w:pPr>
      <w:r w:rsidRPr="006F0752">
        <w:rPr>
          <w:b/>
          <w:bCs/>
          <w:sz w:val="24"/>
          <w:szCs w:val="24"/>
        </w:rPr>
        <w:t>Prije</w:t>
      </w:r>
      <w:r>
        <w:rPr>
          <w:sz w:val="24"/>
          <w:szCs w:val="24"/>
        </w:rPr>
        <w:t xml:space="preserve"> mobilnosti treba napraviti sljedeće:</w:t>
      </w:r>
    </w:p>
    <w:p w14:paraId="20EE6642" w14:textId="77777777" w:rsidR="006F0752" w:rsidRPr="006F0752" w:rsidRDefault="006F0752" w:rsidP="004B0F61">
      <w:pPr>
        <w:ind w:left="360"/>
        <w:rPr>
          <w:sz w:val="24"/>
          <w:szCs w:val="24"/>
        </w:rPr>
      </w:pPr>
      <w:r w:rsidRPr="006F0752">
        <w:rPr>
          <w:sz w:val="24"/>
          <w:szCs w:val="24"/>
        </w:rPr>
        <w:t>1. Potpisati ugovor između organizacije nositeljice (UHSR - koordinator) i partnerske organizacije (škola - korisnik)</w:t>
      </w:r>
      <w:r w:rsidR="004B0F61">
        <w:rPr>
          <w:sz w:val="24"/>
          <w:szCs w:val="24"/>
        </w:rPr>
        <w:t xml:space="preserve"> – pripremiti ugovor, potpisati ga i donijeti ili poslati po nekome na konferenciju u Novi Vinodolski. Suzana Hitrec će potpisati i </w:t>
      </w:r>
      <w:proofErr w:type="spellStart"/>
      <w:r w:rsidR="004B0F61">
        <w:rPr>
          <w:sz w:val="24"/>
          <w:szCs w:val="24"/>
        </w:rPr>
        <w:t>pečatirati</w:t>
      </w:r>
      <w:proofErr w:type="spellEnd"/>
      <w:r w:rsidR="004B0F61">
        <w:rPr>
          <w:sz w:val="24"/>
          <w:szCs w:val="24"/>
        </w:rPr>
        <w:t xml:space="preserve"> u ime UHSR</w:t>
      </w:r>
    </w:p>
    <w:p w14:paraId="74D5AD18" w14:textId="77777777" w:rsidR="006F0752" w:rsidRPr="006F0752" w:rsidRDefault="006F0752" w:rsidP="004B0F61">
      <w:pPr>
        <w:ind w:firstLine="360"/>
        <w:rPr>
          <w:sz w:val="24"/>
          <w:szCs w:val="24"/>
        </w:rPr>
      </w:pPr>
      <w:r w:rsidRPr="006F0752">
        <w:rPr>
          <w:sz w:val="24"/>
          <w:szCs w:val="24"/>
        </w:rPr>
        <w:t xml:space="preserve">2. Po potpisu ugovora UHSR isplaćuje školi 80% sredstava. </w:t>
      </w:r>
    </w:p>
    <w:p w14:paraId="445E579F" w14:textId="77777777" w:rsidR="006F0752" w:rsidRPr="006F0752" w:rsidRDefault="006F0752" w:rsidP="004B0F61">
      <w:pPr>
        <w:ind w:firstLine="360"/>
        <w:rPr>
          <w:sz w:val="24"/>
          <w:szCs w:val="24"/>
        </w:rPr>
      </w:pPr>
      <w:r w:rsidRPr="006F0752">
        <w:rPr>
          <w:sz w:val="24"/>
          <w:szCs w:val="24"/>
        </w:rPr>
        <w:t xml:space="preserve">3. Škola (korisnik) potpisuje ugovor sa ravnateljem/ravnateljicom (sudionikom). </w:t>
      </w:r>
    </w:p>
    <w:p w14:paraId="725449CC" w14:textId="77777777" w:rsidR="006F0752" w:rsidRPr="006F0752" w:rsidRDefault="006F0752" w:rsidP="004B0F61">
      <w:pPr>
        <w:ind w:left="360"/>
        <w:rPr>
          <w:sz w:val="24"/>
          <w:szCs w:val="24"/>
        </w:rPr>
      </w:pPr>
      <w:r w:rsidRPr="006F0752">
        <w:rPr>
          <w:sz w:val="24"/>
          <w:szCs w:val="24"/>
        </w:rPr>
        <w:t xml:space="preserve">4. Računovodstvo škole (temeljem ugovora sa sudionikom) isplaćuje sredstva (80%) na tekući račun ravnatelja/ravnateljice. </w:t>
      </w:r>
    </w:p>
    <w:p w14:paraId="26A00B8D" w14:textId="77777777" w:rsidR="006F0752" w:rsidRPr="006F0752" w:rsidRDefault="006F0752" w:rsidP="004B0F61">
      <w:pPr>
        <w:ind w:firstLine="360"/>
        <w:rPr>
          <w:sz w:val="24"/>
          <w:szCs w:val="24"/>
        </w:rPr>
      </w:pPr>
      <w:r w:rsidRPr="006F0752">
        <w:rPr>
          <w:sz w:val="24"/>
          <w:szCs w:val="24"/>
        </w:rPr>
        <w:t xml:space="preserve">5. 20% se isplaćuje po prihvaćanju završnog izvješća od strane AMPEU. </w:t>
      </w:r>
    </w:p>
    <w:p w14:paraId="147FB195" w14:textId="77777777" w:rsidR="004B0F61" w:rsidRDefault="004B0F61" w:rsidP="00EA599D">
      <w:pPr>
        <w:tabs>
          <w:tab w:val="num" w:pos="720"/>
        </w:tabs>
        <w:ind w:left="720"/>
        <w:rPr>
          <w:sz w:val="24"/>
          <w:szCs w:val="24"/>
        </w:rPr>
      </w:pPr>
    </w:p>
    <w:p w14:paraId="4887D50A" w14:textId="099782C0" w:rsidR="006F0752" w:rsidRDefault="006F0752" w:rsidP="00EA599D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Koordinator projekta će otvoriti novi e-mail </w:t>
      </w:r>
      <w:hyperlink r:id="rId8" w:history="1">
        <w:r w:rsidRPr="006F0752">
          <w:rPr>
            <w:rStyle w:val="Hiperveza"/>
            <w:sz w:val="24"/>
            <w:szCs w:val="24"/>
          </w:rPr>
          <w:t>uhsr.erasmus@gmail.com</w:t>
        </w:r>
      </w:hyperlink>
      <w:r>
        <w:rPr>
          <w:sz w:val="24"/>
          <w:szCs w:val="24"/>
        </w:rPr>
        <w:t>. Koordinatoru projekta</w:t>
      </w:r>
      <w:r w:rsidRPr="006F0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treba proslijediti mail </w:t>
      </w:r>
      <w:r w:rsidRPr="006F0752">
        <w:rPr>
          <w:sz w:val="24"/>
          <w:szCs w:val="24"/>
        </w:rPr>
        <w:t>organizatora tečaja kojim potvrđuje da će se tečaj održati i ostalu e-mail komunikaciju s organizatorom</w:t>
      </w:r>
      <w:r>
        <w:rPr>
          <w:sz w:val="24"/>
          <w:szCs w:val="24"/>
        </w:rPr>
        <w:t>. Koordinatoru treba poslati:</w:t>
      </w:r>
      <w:r w:rsidRPr="006F0752">
        <w:rPr>
          <w:sz w:val="24"/>
          <w:szCs w:val="24"/>
        </w:rPr>
        <w:t xml:space="preserve"> Ugovor UHSR – škola partner</w:t>
      </w:r>
      <w:r>
        <w:rPr>
          <w:sz w:val="24"/>
          <w:szCs w:val="24"/>
        </w:rPr>
        <w:t xml:space="preserve">, </w:t>
      </w:r>
      <w:r w:rsidRPr="006F0752">
        <w:rPr>
          <w:sz w:val="24"/>
          <w:szCs w:val="24"/>
        </w:rPr>
        <w:t>Ugovor škola partner – sudionik</w:t>
      </w:r>
      <w:r>
        <w:rPr>
          <w:sz w:val="24"/>
          <w:szCs w:val="24"/>
        </w:rPr>
        <w:t>, p</w:t>
      </w:r>
      <w:r w:rsidRPr="006F0752">
        <w:rPr>
          <w:sz w:val="24"/>
          <w:szCs w:val="24"/>
        </w:rPr>
        <w:t xml:space="preserve">opuniti i ispisati </w:t>
      </w:r>
      <w:proofErr w:type="spellStart"/>
      <w:r w:rsidRPr="006F0752">
        <w:rPr>
          <w:sz w:val="24"/>
          <w:szCs w:val="24"/>
        </w:rPr>
        <w:t>Europass</w:t>
      </w:r>
      <w:proofErr w:type="spellEnd"/>
      <w:r w:rsidRPr="006F0752">
        <w:rPr>
          <w:sz w:val="24"/>
          <w:szCs w:val="24"/>
        </w:rPr>
        <w:t xml:space="preserve"> </w:t>
      </w:r>
      <w:proofErr w:type="spellStart"/>
      <w:r w:rsidRPr="006F0752"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>, p</w:t>
      </w:r>
      <w:r w:rsidRPr="006F0752">
        <w:rPr>
          <w:sz w:val="24"/>
          <w:szCs w:val="24"/>
        </w:rPr>
        <w:t xml:space="preserve">opuniti i ispisati </w:t>
      </w:r>
      <w:proofErr w:type="spellStart"/>
      <w:r w:rsidRPr="006F0752">
        <w:rPr>
          <w:sz w:val="24"/>
          <w:szCs w:val="24"/>
        </w:rPr>
        <w:t>Learning</w:t>
      </w:r>
      <w:proofErr w:type="spellEnd"/>
      <w:r w:rsidRPr="006F0752">
        <w:rPr>
          <w:sz w:val="24"/>
          <w:szCs w:val="24"/>
        </w:rPr>
        <w:t xml:space="preserve"> </w:t>
      </w:r>
      <w:proofErr w:type="spellStart"/>
      <w:r w:rsidRPr="006F0752"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>,</w:t>
      </w:r>
      <w:r w:rsidR="00EA599D">
        <w:rPr>
          <w:sz w:val="24"/>
          <w:szCs w:val="24"/>
        </w:rPr>
        <w:t xml:space="preserve"> p</w:t>
      </w:r>
      <w:r w:rsidRPr="006F0752">
        <w:rPr>
          <w:sz w:val="24"/>
          <w:szCs w:val="24"/>
        </w:rPr>
        <w:t xml:space="preserve">ripremiti i ispisati </w:t>
      </w:r>
      <w:proofErr w:type="spellStart"/>
      <w:r w:rsidRPr="006F0752">
        <w:rPr>
          <w:sz w:val="24"/>
          <w:szCs w:val="24"/>
        </w:rPr>
        <w:t>Learning</w:t>
      </w:r>
      <w:proofErr w:type="spellEnd"/>
      <w:r w:rsidRPr="006F0752">
        <w:rPr>
          <w:sz w:val="24"/>
          <w:szCs w:val="24"/>
        </w:rPr>
        <w:t xml:space="preserve"> </w:t>
      </w:r>
      <w:proofErr w:type="spellStart"/>
      <w:r w:rsidRPr="006F0752">
        <w:rPr>
          <w:sz w:val="24"/>
          <w:szCs w:val="24"/>
        </w:rPr>
        <w:t>Agreement</w:t>
      </w:r>
      <w:proofErr w:type="spellEnd"/>
      <w:r w:rsidRPr="006F0752">
        <w:rPr>
          <w:sz w:val="24"/>
          <w:szCs w:val="24"/>
        </w:rPr>
        <w:t xml:space="preserve"> </w:t>
      </w:r>
      <w:proofErr w:type="spellStart"/>
      <w:r w:rsidRPr="006F0752">
        <w:rPr>
          <w:sz w:val="24"/>
          <w:szCs w:val="24"/>
        </w:rPr>
        <w:t>complement</w:t>
      </w:r>
      <w:proofErr w:type="spellEnd"/>
      <w:r w:rsidR="00EA599D">
        <w:rPr>
          <w:sz w:val="24"/>
          <w:szCs w:val="24"/>
        </w:rPr>
        <w:t>, rezervirati a</w:t>
      </w:r>
      <w:r w:rsidRPr="006F0752">
        <w:rPr>
          <w:sz w:val="24"/>
          <w:szCs w:val="24"/>
        </w:rPr>
        <w:t>vionske karte</w:t>
      </w:r>
      <w:r w:rsidR="00EA599D">
        <w:rPr>
          <w:sz w:val="24"/>
          <w:szCs w:val="24"/>
        </w:rPr>
        <w:t xml:space="preserve"> i smještaj </w:t>
      </w:r>
      <w:r w:rsidRPr="006F0752">
        <w:rPr>
          <w:sz w:val="24"/>
          <w:szCs w:val="24"/>
        </w:rPr>
        <w:t xml:space="preserve">(booking.com, airbnb.com) </w:t>
      </w:r>
    </w:p>
    <w:p w14:paraId="65358697" w14:textId="4FAFA9C5" w:rsidR="006F0752" w:rsidRDefault="00EA599D" w:rsidP="00EA599D">
      <w:pPr>
        <w:tabs>
          <w:tab w:val="num" w:pos="720"/>
        </w:tabs>
        <w:ind w:left="720"/>
        <w:rPr>
          <w:sz w:val="24"/>
          <w:szCs w:val="24"/>
        </w:rPr>
      </w:pPr>
      <w:r w:rsidRPr="00EA599D">
        <w:rPr>
          <w:b/>
          <w:bCs/>
          <w:sz w:val="24"/>
          <w:szCs w:val="24"/>
        </w:rPr>
        <w:lastRenderedPageBreak/>
        <w:t>Tijekom</w:t>
      </w:r>
      <w:r>
        <w:rPr>
          <w:sz w:val="24"/>
          <w:szCs w:val="24"/>
        </w:rPr>
        <w:t xml:space="preserve"> mobilnosti treba:</w:t>
      </w:r>
    </w:p>
    <w:p w14:paraId="293267F8" w14:textId="77777777" w:rsidR="00EA599D" w:rsidRPr="00EA599D" w:rsidRDefault="00EA599D" w:rsidP="00EA599D">
      <w:pPr>
        <w:numPr>
          <w:ilvl w:val="0"/>
          <w:numId w:val="16"/>
        </w:numPr>
        <w:rPr>
          <w:sz w:val="24"/>
          <w:szCs w:val="24"/>
        </w:rPr>
      </w:pPr>
      <w:r w:rsidRPr="00EA599D">
        <w:rPr>
          <w:sz w:val="24"/>
          <w:szCs w:val="24"/>
        </w:rPr>
        <w:t xml:space="preserve">Biti u kontaktu sa koordinatorom i predsjednicom (WhatsApp, mail, telefon) </w:t>
      </w:r>
    </w:p>
    <w:p w14:paraId="0DCB6798" w14:textId="77777777" w:rsidR="00EA599D" w:rsidRPr="00EA599D" w:rsidRDefault="00EA599D" w:rsidP="00EA599D">
      <w:pPr>
        <w:numPr>
          <w:ilvl w:val="0"/>
          <w:numId w:val="16"/>
        </w:numPr>
        <w:rPr>
          <w:sz w:val="24"/>
          <w:szCs w:val="24"/>
        </w:rPr>
      </w:pPr>
      <w:r w:rsidRPr="00EA599D">
        <w:rPr>
          <w:sz w:val="24"/>
          <w:szCs w:val="24"/>
        </w:rPr>
        <w:t xml:space="preserve">Obavijestiti o svim eventualnim problemima u provedbi mobilnosti </w:t>
      </w:r>
    </w:p>
    <w:p w14:paraId="4F51E52B" w14:textId="33354D08" w:rsidR="00EA599D" w:rsidRPr="00EA599D" w:rsidRDefault="00EA599D" w:rsidP="00EA599D">
      <w:pPr>
        <w:numPr>
          <w:ilvl w:val="0"/>
          <w:numId w:val="16"/>
        </w:numPr>
        <w:rPr>
          <w:sz w:val="24"/>
          <w:szCs w:val="24"/>
        </w:rPr>
      </w:pPr>
      <w:r w:rsidRPr="00EA599D">
        <w:rPr>
          <w:sz w:val="24"/>
          <w:szCs w:val="24"/>
        </w:rPr>
        <w:t xml:space="preserve">Dobiti </w:t>
      </w:r>
      <w:proofErr w:type="spellStart"/>
      <w:r>
        <w:rPr>
          <w:sz w:val="24"/>
          <w:szCs w:val="24"/>
        </w:rPr>
        <w:t>C</w:t>
      </w:r>
      <w:r w:rsidRPr="00EA599D">
        <w:rPr>
          <w:sz w:val="24"/>
          <w:szCs w:val="24"/>
        </w:rPr>
        <w:t>ertifi</w:t>
      </w:r>
      <w:r>
        <w:rPr>
          <w:sz w:val="24"/>
          <w:szCs w:val="24"/>
        </w:rPr>
        <w:t>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Attendance</w:t>
      </w:r>
      <w:proofErr w:type="spellEnd"/>
      <w:r w:rsidRPr="00EA599D">
        <w:rPr>
          <w:sz w:val="24"/>
          <w:szCs w:val="24"/>
        </w:rPr>
        <w:t xml:space="preserve"> </w:t>
      </w:r>
    </w:p>
    <w:p w14:paraId="13D1903F" w14:textId="77777777" w:rsidR="00EA599D" w:rsidRPr="00EA599D" w:rsidRDefault="00EA599D" w:rsidP="00EA599D">
      <w:pPr>
        <w:numPr>
          <w:ilvl w:val="0"/>
          <w:numId w:val="16"/>
        </w:numPr>
        <w:rPr>
          <w:sz w:val="24"/>
          <w:szCs w:val="24"/>
        </w:rPr>
      </w:pPr>
      <w:r w:rsidRPr="00EA599D">
        <w:rPr>
          <w:sz w:val="24"/>
          <w:szCs w:val="24"/>
        </w:rPr>
        <w:t xml:space="preserve">Ovjeriti </w:t>
      </w:r>
      <w:proofErr w:type="spellStart"/>
      <w:r w:rsidRPr="00EA599D">
        <w:rPr>
          <w:sz w:val="24"/>
          <w:szCs w:val="24"/>
        </w:rPr>
        <w:t>Lerarning</w:t>
      </w:r>
      <w:proofErr w:type="spellEnd"/>
      <w:r w:rsidRPr="00EA599D">
        <w:rPr>
          <w:sz w:val="24"/>
          <w:szCs w:val="24"/>
        </w:rPr>
        <w:t xml:space="preserve"> </w:t>
      </w:r>
      <w:proofErr w:type="spellStart"/>
      <w:r w:rsidRPr="00EA599D">
        <w:rPr>
          <w:sz w:val="24"/>
          <w:szCs w:val="24"/>
        </w:rPr>
        <w:t>Agreement</w:t>
      </w:r>
      <w:proofErr w:type="spellEnd"/>
      <w:r w:rsidRPr="00EA599D">
        <w:rPr>
          <w:sz w:val="24"/>
          <w:szCs w:val="24"/>
        </w:rPr>
        <w:t xml:space="preserve"> i </w:t>
      </w:r>
      <w:proofErr w:type="spellStart"/>
      <w:r w:rsidRPr="00EA599D">
        <w:rPr>
          <w:sz w:val="24"/>
          <w:szCs w:val="24"/>
        </w:rPr>
        <w:t>Europass</w:t>
      </w:r>
      <w:proofErr w:type="spellEnd"/>
      <w:r w:rsidRPr="00EA599D">
        <w:rPr>
          <w:sz w:val="24"/>
          <w:szCs w:val="24"/>
        </w:rPr>
        <w:t xml:space="preserve"> </w:t>
      </w:r>
      <w:proofErr w:type="spellStart"/>
      <w:r w:rsidRPr="00EA599D">
        <w:rPr>
          <w:sz w:val="24"/>
          <w:szCs w:val="24"/>
        </w:rPr>
        <w:t>Mobility</w:t>
      </w:r>
      <w:proofErr w:type="spellEnd"/>
      <w:r w:rsidRPr="00EA599D">
        <w:rPr>
          <w:sz w:val="24"/>
          <w:szCs w:val="24"/>
        </w:rPr>
        <w:t xml:space="preserve"> sa datumom prije početka tečaja </w:t>
      </w:r>
    </w:p>
    <w:p w14:paraId="69976A65" w14:textId="77777777" w:rsidR="00EA599D" w:rsidRPr="00EA599D" w:rsidRDefault="00EA599D" w:rsidP="00EA599D">
      <w:pPr>
        <w:numPr>
          <w:ilvl w:val="0"/>
          <w:numId w:val="16"/>
        </w:numPr>
        <w:rPr>
          <w:sz w:val="24"/>
          <w:szCs w:val="24"/>
        </w:rPr>
      </w:pPr>
      <w:r w:rsidRPr="00EA599D">
        <w:rPr>
          <w:sz w:val="24"/>
          <w:szCs w:val="24"/>
        </w:rPr>
        <w:t xml:space="preserve">Ovjeriti </w:t>
      </w:r>
      <w:proofErr w:type="spellStart"/>
      <w:r w:rsidRPr="00EA599D">
        <w:rPr>
          <w:sz w:val="24"/>
          <w:szCs w:val="24"/>
        </w:rPr>
        <w:t>Lerarning</w:t>
      </w:r>
      <w:proofErr w:type="spellEnd"/>
      <w:r w:rsidRPr="00EA599D">
        <w:rPr>
          <w:sz w:val="24"/>
          <w:szCs w:val="24"/>
        </w:rPr>
        <w:t xml:space="preserve"> </w:t>
      </w:r>
      <w:proofErr w:type="spellStart"/>
      <w:r w:rsidRPr="00EA599D">
        <w:rPr>
          <w:sz w:val="24"/>
          <w:szCs w:val="24"/>
        </w:rPr>
        <w:t>Agreement</w:t>
      </w:r>
      <w:proofErr w:type="spellEnd"/>
      <w:r w:rsidRPr="00EA599D">
        <w:rPr>
          <w:sz w:val="24"/>
          <w:szCs w:val="24"/>
        </w:rPr>
        <w:t xml:space="preserve"> </w:t>
      </w:r>
      <w:proofErr w:type="spellStart"/>
      <w:r w:rsidRPr="00EA599D">
        <w:rPr>
          <w:sz w:val="24"/>
          <w:szCs w:val="24"/>
        </w:rPr>
        <w:t>Complement</w:t>
      </w:r>
      <w:proofErr w:type="spellEnd"/>
      <w:r w:rsidRPr="00EA599D">
        <w:rPr>
          <w:sz w:val="24"/>
          <w:szCs w:val="24"/>
        </w:rPr>
        <w:t xml:space="preserve"> sa datumom zadnjeg dana tečaja </w:t>
      </w:r>
    </w:p>
    <w:p w14:paraId="7B45B9C2" w14:textId="77777777" w:rsidR="00EA599D" w:rsidRPr="00EA599D" w:rsidRDefault="00EA599D" w:rsidP="00EA599D">
      <w:pPr>
        <w:numPr>
          <w:ilvl w:val="0"/>
          <w:numId w:val="16"/>
        </w:numPr>
        <w:rPr>
          <w:sz w:val="24"/>
          <w:szCs w:val="24"/>
        </w:rPr>
      </w:pPr>
      <w:r w:rsidRPr="00EA599D">
        <w:rPr>
          <w:sz w:val="24"/>
          <w:szCs w:val="24"/>
        </w:rPr>
        <w:t xml:space="preserve">Ispuniti upitnik u </w:t>
      </w:r>
      <w:proofErr w:type="spellStart"/>
      <w:r w:rsidRPr="00EA599D">
        <w:rPr>
          <w:sz w:val="24"/>
          <w:szCs w:val="24"/>
        </w:rPr>
        <w:t>Benefitiary</w:t>
      </w:r>
      <w:proofErr w:type="spellEnd"/>
      <w:r w:rsidRPr="00EA599D">
        <w:rPr>
          <w:sz w:val="24"/>
          <w:szCs w:val="24"/>
        </w:rPr>
        <w:t xml:space="preserve"> Module-u (</w:t>
      </w:r>
      <w:r w:rsidRPr="00EA599D">
        <w:rPr>
          <w:b/>
          <w:bCs/>
          <w:sz w:val="24"/>
          <w:szCs w:val="24"/>
        </w:rPr>
        <w:t>PAZITI ŠTO ODGOVARATE !</w:t>
      </w:r>
      <w:r w:rsidRPr="00EA599D">
        <w:rPr>
          <w:sz w:val="24"/>
          <w:szCs w:val="24"/>
        </w:rPr>
        <w:t xml:space="preserve">) u roku od 30 dana od povratka sa mobilnosti. Link ćete dobiti na svoj mail nakon što koordinator upiše vašu mobilnost u </w:t>
      </w:r>
      <w:proofErr w:type="spellStart"/>
      <w:r w:rsidRPr="00EA599D">
        <w:rPr>
          <w:sz w:val="24"/>
          <w:szCs w:val="24"/>
        </w:rPr>
        <w:t>Benefitiary</w:t>
      </w:r>
      <w:proofErr w:type="spellEnd"/>
      <w:r w:rsidRPr="00EA599D">
        <w:rPr>
          <w:sz w:val="24"/>
          <w:szCs w:val="24"/>
        </w:rPr>
        <w:t xml:space="preserve"> Module-u</w:t>
      </w:r>
    </w:p>
    <w:p w14:paraId="3CF43F70" w14:textId="77777777" w:rsidR="00EA599D" w:rsidRPr="00EA599D" w:rsidRDefault="00EA599D" w:rsidP="00EA599D">
      <w:pPr>
        <w:numPr>
          <w:ilvl w:val="0"/>
          <w:numId w:val="16"/>
        </w:numPr>
        <w:rPr>
          <w:sz w:val="24"/>
          <w:szCs w:val="24"/>
        </w:rPr>
      </w:pPr>
      <w:r w:rsidRPr="00EA599D">
        <w:rPr>
          <w:sz w:val="24"/>
          <w:szCs w:val="24"/>
        </w:rPr>
        <w:t xml:space="preserve">Poslati na </w:t>
      </w:r>
      <w:hyperlink r:id="rId9" w:history="1">
        <w:r w:rsidRPr="00EA599D">
          <w:rPr>
            <w:rStyle w:val="Hiperveza"/>
            <w:sz w:val="24"/>
            <w:szCs w:val="24"/>
          </w:rPr>
          <w:t>uhsr.erasmus@gmail.com</w:t>
        </w:r>
      </w:hyperlink>
      <w:r w:rsidRPr="00EA599D">
        <w:rPr>
          <w:sz w:val="24"/>
          <w:szCs w:val="24"/>
        </w:rPr>
        <w:t xml:space="preserve"> (skenirano): </w:t>
      </w:r>
    </w:p>
    <w:p w14:paraId="01327E30" w14:textId="77777777" w:rsidR="00EA599D" w:rsidRPr="00EA599D" w:rsidRDefault="00EA599D" w:rsidP="00EA599D">
      <w:pPr>
        <w:numPr>
          <w:ilvl w:val="1"/>
          <w:numId w:val="16"/>
        </w:numPr>
        <w:tabs>
          <w:tab w:val="num" w:pos="720"/>
        </w:tabs>
        <w:rPr>
          <w:sz w:val="24"/>
          <w:szCs w:val="24"/>
        </w:rPr>
      </w:pPr>
      <w:r w:rsidRPr="00EA599D">
        <w:rPr>
          <w:sz w:val="24"/>
          <w:szCs w:val="24"/>
        </w:rPr>
        <w:t>Certifikate</w:t>
      </w:r>
    </w:p>
    <w:p w14:paraId="091FAA64" w14:textId="77777777" w:rsidR="00EA599D" w:rsidRPr="00EA599D" w:rsidRDefault="00EA599D" w:rsidP="00EA599D">
      <w:pPr>
        <w:numPr>
          <w:ilvl w:val="1"/>
          <w:numId w:val="16"/>
        </w:numPr>
        <w:tabs>
          <w:tab w:val="num" w:pos="720"/>
        </w:tabs>
        <w:rPr>
          <w:sz w:val="24"/>
          <w:szCs w:val="24"/>
        </w:rPr>
      </w:pPr>
      <w:proofErr w:type="spellStart"/>
      <w:r w:rsidRPr="00EA599D">
        <w:rPr>
          <w:sz w:val="24"/>
          <w:szCs w:val="24"/>
        </w:rPr>
        <w:t>Learning</w:t>
      </w:r>
      <w:proofErr w:type="spellEnd"/>
      <w:r w:rsidRPr="00EA599D">
        <w:rPr>
          <w:sz w:val="24"/>
          <w:szCs w:val="24"/>
        </w:rPr>
        <w:t xml:space="preserve"> </w:t>
      </w:r>
      <w:proofErr w:type="spellStart"/>
      <w:r w:rsidRPr="00EA599D">
        <w:rPr>
          <w:sz w:val="24"/>
          <w:szCs w:val="24"/>
        </w:rPr>
        <w:t>Agreement</w:t>
      </w:r>
      <w:proofErr w:type="spellEnd"/>
      <w:r w:rsidRPr="00EA599D">
        <w:rPr>
          <w:sz w:val="24"/>
          <w:szCs w:val="24"/>
        </w:rPr>
        <w:t xml:space="preserve"> </w:t>
      </w:r>
    </w:p>
    <w:p w14:paraId="1ED88597" w14:textId="77777777" w:rsidR="00EA599D" w:rsidRPr="00EA599D" w:rsidRDefault="00EA599D" w:rsidP="00EA599D">
      <w:pPr>
        <w:numPr>
          <w:ilvl w:val="1"/>
          <w:numId w:val="16"/>
        </w:numPr>
        <w:tabs>
          <w:tab w:val="num" w:pos="720"/>
        </w:tabs>
        <w:rPr>
          <w:sz w:val="24"/>
          <w:szCs w:val="24"/>
        </w:rPr>
      </w:pPr>
      <w:proofErr w:type="spellStart"/>
      <w:r w:rsidRPr="00EA599D">
        <w:rPr>
          <w:sz w:val="24"/>
          <w:szCs w:val="24"/>
        </w:rPr>
        <w:t>Europass</w:t>
      </w:r>
      <w:proofErr w:type="spellEnd"/>
      <w:r w:rsidRPr="00EA599D">
        <w:rPr>
          <w:sz w:val="24"/>
          <w:szCs w:val="24"/>
        </w:rPr>
        <w:t xml:space="preserve"> </w:t>
      </w:r>
      <w:proofErr w:type="spellStart"/>
      <w:r w:rsidRPr="00EA599D">
        <w:rPr>
          <w:sz w:val="24"/>
          <w:szCs w:val="24"/>
        </w:rPr>
        <w:t>Mobility</w:t>
      </w:r>
      <w:proofErr w:type="spellEnd"/>
      <w:r w:rsidRPr="00EA599D">
        <w:rPr>
          <w:sz w:val="24"/>
          <w:szCs w:val="24"/>
        </w:rPr>
        <w:t xml:space="preserve"> </w:t>
      </w:r>
    </w:p>
    <w:p w14:paraId="7389A6DD" w14:textId="77777777" w:rsidR="00EA599D" w:rsidRPr="00EA599D" w:rsidRDefault="00EA599D" w:rsidP="00EA599D">
      <w:pPr>
        <w:numPr>
          <w:ilvl w:val="1"/>
          <w:numId w:val="16"/>
        </w:numPr>
        <w:tabs>
          <w:tab w:val="num" w:pos="720"/>
        </w:tabs>
        <w:rPr>
          <w:sz w:val="24"/>
          <w:szCs w:val="24"/>
        </w:rPr>
      </w:pPr>
      <w:proofErr w:type="spellStart"/>
      <w:r w:rsidRPr="00EA599D">
        <w:rPr>
          <w:sz w:val="24"/>
          <w:szCs w:val="24"/>
        </w:rPr>
        <w:t>Learning</w:t>
      </w:r>
      <w:proofErr w:type="spellEnd"/>
      <w:r w:rsidRPr="00EA599D">
        <w:rPr>
          <w:sz w:val="24"/>
          <w:szCs w:val="24"/>
        </w:rPr>
        <w:t xml:space="preserve"> </w:t>
      </w:r>
      <w:proofErr w:type="spellStart"/>
      <w:r w:rsidRPr="00EA599D">
        <w:rPr>
          <w:sz w:val="24"/>
          <w:szCs w:val="24"/>
        </w:rPr>
        <w:t>Agreement</w:t>
      </w:r>
      <w:proofErr w:type="spellEnd"/>
      <w:r w:rsidRPr="00EA599D">
        <w:rPr>
          <w:sz w:val="24"/>
          <w:szCs w:val="24"/>
        </w:rPr>
        <w:t xml:space="preserve"> </w:t>
      </w:r>
      <w:proofErr w:type="spellStart"/>
      <w:r w:rsidRPr="00EA599D">
        <w:rPr>
          <w:sz w:val="24"/>
          <w:szCs w:val="24"/>
        </w:rPr>
        <w:t>Complement</w:t>
      </w:r>
      <w:proofErr w:type="spellEnd"/>
      <w:r w:rsidRPr="00EA599D">
        <w:rPr>
          <w:sz w:val="24"/>
          <w:szCs w:val="24"/>
        </w:rPr>
        <w:t xml:space="preserve"> </w:t>
      </w:r>
    </w:p>
    <w:p w14:paraId="02D36CE7" w14:textId="77777777" w:rsidR="00EA599D" w:rsidRPr="00EA599D" w:rsidRDefault="00EA599D" w:rsidP="00EA599D">
      <w:pPr>
        <w:numPr>
          <w:ilvl w:val="1"/>
          <w:numId w:val="16"/>
        </w:numPr>
        <w:tabs>
          <w:tab w:val="num" w:pos="720"/>
        </w:tabs>
        <w:rPr>
          <w:sz w:val="24"/>
          <w:szCs w:val="24"/>
        </w:rPr>
      </w:pPr>
      <w:r w:rsidRPr="00EA599D">
        <w:rPr>
          <w:sz w:val="24"/>
          <w:szCs w:val="24"/>
        </w:rPr>
        <w:t xml:space="preserve">Linkove na objave o projektima škole vezanim za ciljeve (web škole, </w:t>
      </w:r>
      <w:r w:rsidRPr="00EA599D">
        <w:rPr>
          <w:sz w:val="24"/>
          <w:szCs w:val="24"/>
          <w:lang w:val="en-US"/>
        </w:rPr>
        <w:t xml:space="preserve">Facebook, Instagram, YouTube </w:t>
      </w:r>
      <w:proofErr w:type="spellStart"/>
      <w:r w:rsidRPr="00EA599D">
        <w:rPr>
          <w:sz w:val="24"/>
          <w:szCs w:val="24"/>
          <w:lang w:val="en-US"/>
        </w:rPr>
        <w:t>kanali</w:t>
      </w:r>
      <w:proofErr w:type="spellEnd"/>
      <w:r w:rsidRPr="00EA599D">
        <w:rPr>
          <w:sz w:val="24"/>
          <w:szCs w:val="24"/>
        </w:rPr>
        <w:t>,</w:t>
      </w:r>
      <w:r w:rsidRPr="00EA599D">
        <w:rPr>
          <w:sz w:val="24"/>
          <w:szCs w:val="24"/>
          <w:lang w:val="en-US"/>
        </w:rPr>
        <w:t xml:space="preserve"> e-</w:t>
      </w:r>
      <w:proofErr w:type="spellStart"/>
      <w:r w:rsidRPr="00EA599D">
        <w:rPr>
          <w:sz w:val="24"/>
          <w:szCs w:val="24"/>
          <w:lang w:val="en-US"/>
        </w:rPr>
        <w:t>Twinnig</w:t>
      </w:r>
      <w:proofErr w:type="spellEnd"/>
      <w:r w:rsidRPr="00EA599D">
        <w:rPr>
          <w:sz w:val="24"/>
          <w:szCs w:val="24"/>
          <w:lang w:val="en-US"/>
        </w:rPr>
        <w:t xml:space="preserve"> </w:t>
      </w:r>
      <w:r w:rsidRPr="00EA599D">
        <w:rPr>
          <w:sz w:val="24"/>
          <w:szCs w:val="24"/>
        </w:rPr>
        <w:t xml:space="preserve">, portali, mediji, …) </w:t>
      </w:r>
    </w:p>
    <w:p w14:paraId="0405987D" w14:textId="77777777" w:rsidR="00EA599D" w:rsidRPr="00EA599D" w:rsidRDefault="00EA599D" w:rsidP="00EA599D">
      <w:pPr>
        <w:numPr>
          <w:ilvl w:val="1"/>
          <w:numId w:val="16"/>
        </w:numPr>
        <w:tabs>
          <w:tab w:val="num" w:pos="720"/>
        </w:tabs>
        <w:rPr>
          <w:sz w:val="24"/>
          <w:szCs w:val="24"/>
        </w:rPr>
      </w:pPr>
      <w:r w:rsidRPr="00EA599D">
        <w:rPr>
          <w:sz w:val="24"/>
          <w:szCs w:val="24"/>
        </w:rPr>
        <w:t xml:space="preserve">Linkove na kurikulum škole (sa promjenama vezanim za tečaj) </w:t>
      </w:r>
    </w:p>
    <w:p w14:paraId="65B79A39" w14:textId="77777777" w:rsidR="00EA599D" w:rsidRPr="00EA599D" w:rsidRDefault="00EA599D" w:rsidP="00EA599D">
      <w:pPr>
        <w:numPr>
          <w:ilvl w:val="1"/>
          <w:numId w:val="16"/>
        </w:numPr>
        <w:tabs>
          <w:tab w:val="num" w:pos="720"/>
        </w:tabs>
        <w:rPr>
          <w:sz w:val="24"/>
          <w:szCs w:val="24"/>
        </w:rPr>
      </w:pPr>
      <w:r w:rsidRPr="00EA599D">
        <w:rPr>
          <w:sz w:val="24"/>
          <w:szCs w:val="24"/>
        </w:rPr>
        <w:t xml:space="preserve">Fotografije sa tečaja za web stranicu Udruge (paziti na veličinu datoteka) </w:t>
      </w:r>
    </w:p>
    <w:p w14:paraId="4FA470FC" w14:textId="77777777" w:rsidR="00EA599D" w:rsidRPr="00EA599D" w:rsidRDefault="00EA599D" w:rsidP="00EA599D">
      <w:pPr>
        <w:numPr>
          <w:ilvl w:val="1"/>
          <w:numId w:val="16"/>
        </w:numPr>
        <w:tabs>
          <w:tab w:val="num" w:pos="720"/>
        </w:tabs>
        <w:rPr>
          <w:sz w:val="24"/>
          <w:szCs w:val="24"/>
        </w:rPr>
      </w:pPr>
      <w:r w:rsidRPr="00EA599D">
        <w:rPr>
          <w:sz w:val="24"/>
          <w:szCs w:val="24"/>
        </w:rPr>
        <w:t>Aktivnosti diseminacije i evaluacije tečajeva i projekta</w:t>
      </w:r>
    </w:p>
    <w:p w14:paraId="72487FC3" w14:textId="77777777" w:rsidR="004B0F61" w:rsidRPr="004B0F61" w:rsidRDefault="004B0F61" w:rsidP="004B0F61">
      <w:pPr>
        <w:numPr>
          <w:ilvl w:val="0"/>
          <w:numId w:val="16"/>
        </w:numPr>
        <w:rPr>
          <w:sz w:val="24"/>
          <w:szCs w:val="24"/>
        </w:rPr>
      </w:pPr>
      <w:r w:rsidRPr="004B0F61">
        <w:rPr>
          <w:sz w:val="24"/>
          <w:szCs w:val="24"/>
        </w:rPr>
        <w:t xml:space="preserve">Ocjena projekta utječe na dodjelu sredstava za sljedeći projekt </w:t>
      </w:r>
    </w:p>
    <w:p w14:paraId="625A5CDD" w14:textId="77777777" w:rsidR="004B0F61" w:rsidRPr="004B0F61" w:rsidRDefault="004B0F61" w:rsidP="004B0F61">
      <w:pPr>
        <w:numPr>
          <w:ilvl w:val="0"/>
          <w:numId w:val="16"/>
        </w:numPr>
        <w:rPr>
          <w:sz w:val="24"/>
          <w:szCs w:val="24"/>
        </w:rPr>
      </w:pPr>
      <w:r w:rsidRPr="004B0F61">
        <w:rPr>
          <w:sz w:val="24"/>
          <w:szCs w:val="24"/>
        </w:rPr>
        <w:t xml:space="preserve">Držati se Erasmus plana </w:t>
      </w:r>
    </w:p>
    <w:p w14:paraId="3FA98265" w14:textId="77777777" w:rsidR="004B0F61" w:rsidRPr="004B0F61" w:rsidRDefault="004B0F61" w:rsidP="004B0F61">
      <w:pPr>
        <w:numPr>
          <w:ilvl w:val="0"/>
          <w:numId w:val="16"/>
        </w:numPr>
        <w:rPr>
          <w:sz w:val="24"/>
          <w:szCs w:val="24"/>
        </w:rPr>
      </w:pPr>
      <w:r w:rsidRPr="004B0F61">
        <w:rPr>
          <w:sz w:val="24"/>
          <w:szCs w:val="24"/>
        </w:rPr>
        <w:t xml:space="preserve">E-račun nije potreban ukoliko polaznik sam plaća kotizaciju </w:t>
      </w:r>
    </w:p>
    <w:p w14:paraId="64FC3D0C" w14:textId="77777777" w:rsidR="004B0F61" w:rsidRPr="004B0F61" w:rsidRDefault="004B0F61" w:rsidP="004B0F61">
      <w:pPr>
        <w:numPr>
          <w:ilvl w:val="0"/>
          <w:numId w:val="16"/>
        </w:numPr>
        <w:rPr>
          <w:sz w:val="24"/>
          <w:szCs w:val="24"/>
        </w:rPr>
      </w:pPr>
      <w:r w:rsidRPr="004B0F61">
        <w:rPr>
          <w:sz w:val="24"/>
          <w:szCs w:val="24"/>
        </w:rPr>
        <w:t xml:space="preserve">Završno izvješće Erasmus plana – nakon 3 godine </w:t>
      </w:r>
    </w:p>
    <w:p w14:paraId="3BBEE5D4" w14:textId="77777777" w:rsidR="004B0F61" w:rsidRPr="004B0F61" w:rsidRDefault="004B0F61" w:rsidP="004B0F61">
      <w:pPr>
        <w:numPr>
          <w:ilvl w:val="0"/>
          <w:numId w:val="16"/>
        </w:numPr>
        <w:rPr>
          <w:sz w:val="24"/>
          <w:szCs w:val="24"/>
        </w:rPr>
      </w:pPr>
      <w:r w:rsidRPr="004B0F61">
        <w:rPr>
          <w:sz w:val="24"/>
          <w:szCs w:val="24"/>
        </w:rPr>
        <w:t xml:space="preserve">Dokumentacija vođenja sastanaka tima </w:t>
      </w:r>
    </w:p>
    <w:p w14:paraId="2583C225" w14:textId="77777777" w:rsidR="004B0F61" w:rsidRPr="004B0F61" w:rsidRDefault="004B0F61" w:rsidP="004B0F61">
      <w:pPr>
        <w:numPr>
          <w:ilvl w:val="0"/>
          <w:numId w:val="16"/>
        </w:numPr>
        <w:rPr>
          <w:sz w:val="24"/>
          <w:szCs w:val="24"/>
        </w:rPr>
      </w:pPr>
      <w:r w:rsidRPr="004B0F61">
        <w:rPr>
          <w:sz w:val="24"/>
          <w:szCs w:val="24"/>
        </w:rPr>
        <w:t xml:space="preserve">Svi podaci se upisuju u </w:t>
      </w:r>
      <w:proofErr w:type="spellStart"/>
      <w:r w:rsidRPr="004B0F61">
        <w:rPr>
          <w:sz w:val="24"/>
          <w:szCs w:val="24"/>
        </w:rPr>
        <w:t>Benefitiary</w:t>
      </w:r>
      <w:proofErr w:type="spellEnd"/>
      <w:r w:rsidRPr="004B0F61">
        <w:rPr>
          <w:sz w:val="24"/>
          <w:szCs w:val="24"/>
        </w:rPr>
        <w:t xml:space="preserve"> Module.</w:t>
      </w:r>
    </w:p>
    <w:p w14:paraId="4ABBCDE6" w14:textId="77777777" w:rsidR="004B0F61" w:rsidRPr="004B0F61" w:rsidRDefault="004B0F61" w:rsidP="004B0F61">
      <w:pPr>
        <w:numPr>
          <w:ilvl w:val="0"/>
          <w:numId w:val="16"/>
        </w:numPr>
        <w:rPr>
          <w:sz w:val="24"/>
          <w:szCs w:val="24"/>
        </w:rPr>
      </w:pPr>
      <w:r w:rsidRPr="004B0F61">
        <w:rPr>
          <w:b/>
          <w:bCs/>
          <w:sz w:val="24"/>
          <w:szCs w:val="24"/>
        </w:rPr>
        <w:t>Ispuniti upitnik (</w:t>
      </w:r>
      <w:proofErr w:type="spellStart"/>
      <w:r w:rsidRPr="004B0F61">
        <w:rPr>
          <w:b/>
          <w:bCs/>
          <w:sz w:val="24"/>
          <w:szCs w:val="24"/>
        </w:rPr>
        <w:t>Survey</w:t>
      </w:r>
      <w:proofErr w:type="spellEnd"/>
      <w:r w:rsidRPr="004B0F61">
        <w:rPr>
          <w:b/>
          <w:bCs/>
          <w:sz w:val="24"/>
          <w:szCs w:val="24"/>
        </w:rPr>
        <w:t xml:space="preserve">) </w:t>
      </w:r>
      <w:r w:rsidRPr="004B0F61">
        <w:rPr>
          <w:sz w:val="24"/>
          <w:szCs w:val="24"/>
        </w:rPr>
        <w:t xml:space="preserve">u roku od mjesec dana od povratka sa mobilnosti – preduvjet za dobivanje preostalih 20% </w:t>
      </w:r>
    </w:p>
    <w:p w14:paraId="21D6BCD5" w14:textId="77777777" w:rsidR="004B0F61" w:rsidRPr="004B0F61" w:rsidRDefault="004B0F61" w:rsidP="004B0F61">
      <w:pPr>
        <w:numPr>
          <w:ilvl w:val="0"/>
          <w:numId w:val="16"/>
        </w:numPr>
        <w:rPr>
          <w:sz w:val="24"/>
          <w:szCs w:val="24"/>
        </w:rPr>
      </w:pPr>
      <w:r w:rsidRPr="004B0F61">
        <w:rPr>
          <w:sz w:val="24"/>
          <w:szCs w:val="24"/>
        </w:rPr>
        <w:t>Čuvati račune, karte, …</w:t>
      </w:r>
    </w:p>
    <w:p w14:paraId="46170DC5" w14:textId="77777777" w:rsidR="004B0F61" w:rsidRPr="004B0F61" w:rsidRDefault="004B0F61" w:rsidP="004B0F61">
      <w:pPr>
        <w:numPr>
          <w:ilvl w:val="0"/>
          <w:numId w:val="16"/>
        </w:numPr>
        <w:rPr>
          <w:sz w:val="24"/>
          <w:szCs w:val="24"/>
        </w:rPr>
      </w:pPr>
      <w:r w:rsidRPr="004B0F61">
        <w:rPr>
          <w:b/>
          <w:bCs/>
          <w:sz w:val="24"/>
          <w:szCs w:val="24"/>
        </w:rPr>
        <w:t>Nisu bitne mobilnosti, već ostvarenje ciljeva iz Erasmus plana !</w:t>
      </w:r>
    </w:p>
    <w:p w14:paraId="1BC45606" w14:textId="32F28AB0" w:rsidR="006F0752" w:rsidRPr="006F0752" w:rsidRDefault="004B0F61" w:rsidP="004B0F61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Ako se putuje autobusom, javiti jer se onda može dobiti dodatna potpora za zeleno putovanje.</w:t>
      </w:r>
    </w:p>
    <w:p w14:paraId="2524925A" w14:textId="7D268C16" w:rsidR="00D20182" w:rsidRDefault="004B0F61">
      <w:pPr>
        <w:rPr>
          <w:sz w:val="24"/>
          <w:szCs w:val="24"/>
        </w:rPr>
      </w:pPr>
      <w:r>
        <w:rPr>
          <w:sz w:val="24"/>
          <w:szCs w:val="24"/>
        </w:rPr>
        <w:t>Ad. 6</w:t>
      </w:r>
    </w:p>
    <w:p w14:paraId="09074AFB" w14:textId="50321959" w:rsidR="004B0F61" w:rsidRDefault="004B0F61">
      <w:pPr>
        <w:rPr>
          <w:sz w:val="24"/>
          <w:szCs w:val="24"/>
        </w:rPr>
      </w:pPr>
      <w:r>
        <w:rPr>
          <w:sz w:val="24"/>
          <w:szCs w:val="24"/>
        </w:rPr>
        <w:t xml:space="preserve">Koordinator će svim sudionicima poslati prezentaciju. </w:t>
      </w:r>
    </w:p>
    <w:p w14:paraId="42C8F019" w14:textId="37DB1671" w:rsidR="004B0F61" w:rsidRDefault="004B0F61">
      <w:pPr>
        <w:rPr>
          <w:sz w:val="24"/>
          <w:szCs w:val="24"/>
        </w:rPr>
      </w:pPr>
    </w:p>
    <w:p w14:paraId="11D31423" w14:textId="77777777" w:rsidR="004B0F61" w:rsidRDefault="004B0F61">
      <w:pPr>
        <w:rPr>
          <w:sz w:val="24"/>
          <w:szCs w:val="24"/>
        </w:rPr>
      </w:pPr>
    </w:p>
    <w:p w14:paraId="5E2E6300" w14:textId="0469F4AB" w:rsidR="004B0F61" w:rsidRDefault="004B0F61">
      <w:pPr>
        <w:rPr>
          <w:sz w:val="24"/>
          <w:szCs w:val="24"/>
        </w:rPr>
      </w:pPr>
      <w:r>
        <w:rPr>
          <w:sz w:val="24"/>
          <w:szCs w:val="24"/>
        </w:rPr>
        <w:t>Zapisničarka sastanak: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Koordinator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361D92" w14:textId="77777777" w:rsidR="004B0F61" w:rsidRDefault="004B0F61">
      <w:pPr>
        <w:rPr>
          <w:sz w:val="24"/>
          <w:szCs w:val="24"/>
        </w:rPr>
      </w:pPr>
    </w:p>
    <w:p w14:paraId="686666F7" w14:textId="7DE925BC" w:rsidR="004B0F61" w:rsidRPr="008212B7" w:rsidRDefault="004B0F61">
      <w:pPr>
        <w:rPr>
          <w:sz w:val="24"/>
          <w:szCs w:val="24"/>
        </w:rPr>
      </w:pPr>
      <w:r>
        <w:rPr>
          <w:sz w:val="24"/>
          <w:szCs w:val="24"/>
        </w:rPr>
        <w:t>Nataša Vibiral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Davor Kulić</w:t>
      </w:r>
    </w:p>
    <w:sectPr w:rsidR="004B0F61" w:rsidRPr="008212B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7B89" w14:textId="77777777" w:rsidR="00EE2F1F" w:rsidRDefault="00EE2F1F" w:rsidP="003D6723">
      <w:pPr>
        <w:spacing w:after="0" w:line="240" w:lineRule="auto"/>
      </w:pPr>
      <w:r>
        <w:separator/>
      </w:r>
    </w:p>
  </w:endnote>
  <w:endnote w:type="continuationSeparator" w:id="0">
    <w:p w14:paraId="158F66DF" w14:textId="77777777" w:rsidR="00EE2F1F" w:rsidRDefault="00EE2F1F" w:rsidP="003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99863"/>
      <w:docPartObj>
        <w:docPartGallery w:val="Page Numbers (Bottom of Page)"/>
        <w:docPartUnique/>
      </w:docPartObj>
    </w:sdtPr>
    <w:sdtContent>
      <w:p w14:paraId="5F648E88" w14:textId="44FE7C7F" w:rsidR="006D2591" w:rsidRDefault="006D25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5A6C3" w14:textId="77777777" w:rsidR="006D2591" w:rsidRDefault="006D25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61E0" w14:textId="77777777" w:rsidR="00EE2F1F" w:rsidRDefault="00EE2F1F" w:rsidP="003D6723">
      <w:pPr>
        <w:spacing w:after="0" w:line="240" w:lineRule="auto"/>
      </w:pPr>
      <w:r>
        <w:separator/>
      </w:r>
    </w:p>
  </w:footnote>
  <w:footnote w:type="continuationSeparator" w:id="0">
    <w:p w14:paraId="5395E94D" w14:textId="77777777" w:rsidR="00EE2F1F" w:rsidRDefault="00EE2F1F" w:rsidP="003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70C0" w14:textId="7B5478F6" w:rsidR="008212B7" w:rsidRDefault="008212B7">
    <w:pPr>
      <w:pStyle w:val="Zaglavlje"/>
    </w:pPr>
    <w:r>
      <w:rPr>
        <w:noProof/>
        <w14:ligatures w14:val="standardContextual"/>
      </w:rPr>
      <w:drawing>
        <wp:inline distT="0" distB="0" distL="0" distR="0" wp14:anchorId="72B16468" wp14:editId="1A65F17B">
          <wp:extent cx="1385068" cy="1019410"/>
          <wp:effectExtent l="0" t="0" r="5715" b="9525"/>
          <wp:docPr id="7" name="Slika 6" descr="Slika na kojoj se prikazuje tekst, Font, logotip, grafika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444ABC56-D0E4-4EFD-94A8-E46C65163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 descr="Slika na kojoj se prikazuje tekst, Font, logotip, grafika&#10;&#10;Opis je automatski generiran">
                    <a:extLst>
                      <a:ext uri="{FF2B5EF4-FFF2-40B4-BE49-F238E27FC236}">
                        <a16:creationId xmlns:a16="http://schemas.microsoft.com/office/drawing/2014/main" id="{444ABC56-D0E4-4EFD-94A8-E46C65163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68" cy="101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425"/>
    <w:multiLevelType w:val="hybridMultilevel"/>
    <w:tmpl w:val="7FCAF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149"/>
    <w:multiLevelType w:val="hybridMultilevel"/>
    <w:tmpl w:val="7966995C"/>
    <w:lvl w:ilvl="0" w:tplc="F244BF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86D4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78E8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86BF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2AAB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F42A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607A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2AA4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8A65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0733B1E"/>
    <w:multiLevelType w:val="hybridMultilevel"/>
    <w:tmpl w:val="6BBA5648"/>
    <w:lvl w:ilvl="0" w:tplc="8EA4D0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06634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105F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C00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D411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5EAB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B23A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501E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F69C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46D1A12"/>
    <w:multiLevelType w:val="hybridMultilevel"/>
    <w:tmpl w:val="F8268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D5C76"/>
    <w:multiLevelType w:val="hybridMultilevel"/>
    <w:tmpl w:val="C1AC8590"/>
    <w:lvl w:ilvl="0" w:tplc="889ADC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DC88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3016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F41B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E078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E43B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ACD9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28B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885D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C1F62F8"/>
    <w:multiLevelType w:val="hybridMultilevel"/>
    <w:tmpl w:val="282C83A2"/>
    <w:lvl w:ilvl="0" w:tplc="7C5C72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0EE7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1084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38DC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B8DD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4407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C89F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5A9E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0C2E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CF739F8"/>
    <w:multiLevelType w:val="hybridMultilevel"/>
    <w:tmpl w:val="5DE24534"/>
    <w:lvl w:ilvl="0" w:tplc="52DC41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3890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EE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04C9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D001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5E45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72C7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F664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DC13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7C1227B"/>
    <w:multiLevelType w:val="hybridMultilevel"/>
    <w:tmpl w:val="06F4004A"/>
    <w:lvl w:ilvl="0" w:tplc="59A6C6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0483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7291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ECC3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B2DA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340B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DA00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1E61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C14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A71441C"/>
    <w:multiLevelType w:val="hybridMultilevel"/>
    <w:tmpl w:val="65EC7CEA"/>
    <w:lvl w:ilvl="0" w:tplc="967695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0276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8A68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02AC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6CF2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22A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EAE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4016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E430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AFF0CE2"/>
    <w:multiLevelType w:val="hybridMultilevel"/>
    <w:tmpl w:val="E084B7F0"/>
    <w:lvl w:ilvl="0" w:tplc="013A8A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B03F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488F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00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6A30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22AF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0661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42E6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34FB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0386FD9"/>
    <w:multiLevelType w:val="hybridMultilevel"/>
    <w:tmpl w:val="4DB6BA88"/>
    <w:lvl w:ilvl="0" w:tplc="AADC49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5CBC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BEEC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1A38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F875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16D0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6CC7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2C93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E0F9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8121E0B"/>
    <w:multiLevelType w:val="hybridMultilevel"/>
    <w:tmpl w:val="89B8E366"/>
    <w:lvl w:ilvl="0" w:tplc="7DE2AC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EE141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0051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CAAB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E2FF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071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8459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8066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7C8A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AC2337D"/>
    <w:multiLevelType w:val="hybridMultilevel"/>
    <w:tmpl w:val="F5FEB27A"/>
    <w:lvl w:ilvl="0" w:tplc="5E58E0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3254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568D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EA86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9E48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B096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40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84EE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46D2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0DA0D64"/>
    <w:multiLevelType w:val="hybridMultilevel"/>
    <w:tmpl w:val="E654E476"/>
    <w:lvl w:ilvl="0" w:tplc="1AAED4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70B15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6F5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A34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F60E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5861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C282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3CF9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E0062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5F25A3C"/>
    <w:multiLevelType w:val="hybridMultilevel"/>
    <w:tmpl w:val="0FCC6538"/>
    <w:lvl w:ilvl="0" w:tplc="821045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F8B1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F0CB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D0D9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EC89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9259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20C4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A59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E034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0487400"/>
    <w:multiLevelType w:val="hybridMultilevel"/>
    <w:tmpl w:val="F0DE3762"/>
    <w:lvl w:ilvl="0" w:tplc="16AE81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8ACC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7C99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E2DE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B22A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4899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A0D2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AC3F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5EEE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F125713"/>
    <w:multiLevelType w:val="hybridMultilevel"/>
    <w:tmpl w:val="79E8316C"/>
    <w:lvl w:ilvl="0" w:tplc="7032B1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5ECD0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B612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7A4D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78A8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C42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FC53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1656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FEFB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7321A5C"/>
    <w:multiLevelType w:val="hybridMultilevel"/>
    <w:tmpl w:val="FF32EC10"/>
    <w:lvl w:ilvl="0" w:tplc="A39E78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AC8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2A63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3897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5A92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1AFF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2AFF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8E21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A0BB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8B804A7"/>
    <w:multiLevelType w:val="hybridMultilevel"/>
    <w:tmpl w:val="482AEC90"/>
    <w:lvl w:ilvl="0" w:tplc="159665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3429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9EF7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B2C8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5C01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6C69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8679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D6E8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0A1C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345354648">
    <w:abstractNumId w:val="3"/>
  </w:num>
  <w:num w:numId="2" w16cid:durableId="640159248">
    <w:abstractNumId w:val="0"/>
  </w:num>
  <w:num w:numId="3" w16cid:durableId="1888645999">
    <w:abstractNumId w:val="14"/>
  </w:num>
  <w:num w:numId="4" w16cid:durableId="1986935614">
    <w:abstractNumId w:val="1"/>
  </w:num>
  <w:num w:numId="5" w16cid:durableId="1177308752">
    <w:abstractNumId w:val="10"/>
  </w:num>
  <w:num w:numId="6" w16cid:durableId="703092191">
    <w:abstractNumId w:val="7"/>
  </w:num>
  <w:num w:numId="7" w16cid:durableId="1996760219">
    <w:abstractNumId w:val="11"/>
  </w:num>
  <w:num w:numId="8" w16cid:durableId="517155156">
    <w:abstractNumId w:val="13"/>
  </w:num>
  <w:num w:numId="9" w16cid:durableId="1653634431">
    <w:abstractNumId w:val="15"/>
  </w:num>
  <w:num w:numId="10" w16cid:durableId="1382826256">
    <w:abstractNumId w:val="6"/>
  </w:num>
  <w:num w:numId="11" w16cid:durableId="706443173">
    <w:abstractNumId w:val="16"/>
  </w:num>
  <w:num w:numId="12" w16cid:durableId="864248929">
    <w:abstractNumId w:val="8"/>
  </w:num>
  <w:num w:numId="13" w16cid:durableId="1492479592">
    <w:abstractNumId w:val="5"/>
  </w:num>
  <w:num w:numId="14" w16cid:durableId="1846892900">
    <w:abstractNumId w:val="12"/>
  </w:num>
  <w:num w:numId="15" w16cid:durableId="269319642">
    <w:abstractNumId w:val="4"/>
  </w:num>
  <w:num w:numId="16" w16cid:durableId="1017804125">
    <w:abstractNumId w:val="2"/>
  </w:num>
  <w:num w:numId="17" w16cid:durableId="2039891125">
    <w:abstractNumId w:val="18"/>
  </w:num>
  <w:num w:numId="18" w16cid:durableId="534000174">
    <w:abstractNumId w:val="9"/>
  </w:num>
  <w:num w:numId="19" w16cid:durableId="8179604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BC"/>
    <w:rsid w:val="00011C5F"/>
    <w:rsid w:val="002E4E34"/>
    <w:rsid w:val="002F2A29"/>
    <w:rsid w:val="003D6723"/>
    <w:rsid w:val="004B0F61"/>
    <w:rsid w:val="004D1876"/>
    <w:rsid w:val="006D2591"/>
    <w:rsid w:val="006F0752"/>
    <w:rsid w:val="00816DD7"/>
    <w:rsid w:val="008212B7"/>
    <w:rsid w:val="00A5617B"/>
    <w:rsid w:val="00D00799"/>
    <w:rsid w:val="00D20182"/>
    <w:rsid w:val="00EA599D"/>
    <w:rsid w:val="00EE2F1F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CD9D"/>
  <w15:chartTrackingRefBased/>
  <w15:docId w15:val="{92A8766F-5F54-434A-B201-ADB91072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BC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F95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5FB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Naglaeno">
    <w:name w:val="Strong"/>
    <w:basedOn w:val="Zadanifontodlomka"/>
    <w:uiPriority w:val="22"/>
    <w:qFormat/>
    <w:rsid w:val="00F95FB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D18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4E34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2E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4E34"/>
    <w:rPr>
      <w:kern w:val="0"/>
      <w14:ligatures w14:val="none"/>
    </w:rPr>
  </w:style>
  <w:style w:type="character" w:styleId="Hiperveza">
    <w:name w:val="Hyperlink"/>
    <w:basedOn w:val="Zadanifontodlomka"/>
    <w:uiPriority w:val="99"/>
    <w:unhideWhenUsed/>
    <w:rsid w:val="006F07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6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8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3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6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4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0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8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8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r.erasm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hsr.erasm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Vibiral</dc:creator>
  <cp:keywords/>
  <dc:description/>
  <cp:lastModifiedBy>Nataša Vibiral</cp:lastModifiedBy>
  <cp:revision>4</cp:revision>
  <dcterms:created xsi:type="dcterms:W3CDTF">2023-08-31T19:38:00Z</dcterms:created>
  <dcterms:modified xsi:type="dcterms:W3CDTF">2023-09-01T16:20:00Z</dcterms:modified>
</cp:coreProperties>
</file>