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BBDD" w14:textId="46477507" w:rsidR="000036AE" w:rsidRDefault="006F1B2A" w:rsidP="000036A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C816C4" wp14:editId="551E517E">
            <wp:extent cx="3451993" cy="666750"/>
            <wp:effectExtent l="0" t="0" r="0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04" cy="6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1776B" w14:textId="1CC87B47" w:rsidR="006F1B2A" w:rsidRDefault="006F1B2A" w:rsidP="000036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Prilaz baruna Filipovića 30</w:t>
      </w:r>
    </w:p>
    <w:p w14:paraId="522E1A80" w14:textId="56472744" w:rsidR="006F1B2A" w:rsidRDefault="006F1B2A" w:rsidP="000036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10000 Zagreb</w:t>
      </w:r>
    </w:p>
    <w:p w14:paraId="1F45F135" w14:textId="63423362" w:rsidR="006F1B2A" w:rsidRPr="000036AE" w:rsidRDefault="006F1B2A" w:rsidP="000036AE">
      <w:pPr>
        <w:ind w:firstLine="708"/>
        <w:rPr>
          <w:rFonts w:ascii="Times New Roman" w:hAnsi="Times New Roman" w:cs="Times New Roman"/>
        </w:rPr>
      </w:pPr>
    </w:p>
    <w:p w14:paraId="77F9239F" w14:textId="77777777" w:rsidR="005D2420" w:rsidRDefault="005D2420" w:rsidP="005D2420">
      <w:pPr>
        <w:pStyle w:val="Naslov1"/>
        <w:jc w:val="center"/>
      </w:pPr>
      <w:r>
        <w:t>Zapisnik</w:t>
      </w:r>
    </w:p>
    <w:p w14:paraId="2BD8716A" w14:textId="77777777" w:rsidR="005D2420" w:rsidRPr="00CC7956" w:rsidRDefault="005D2420" w:rsidP="005D2420"/>
    <w:p w14:paraId="2983C3A7" w14:textId="6BBC29B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Sastanka Erasmus+ tima UHSR-a Projekta  "Učinkovito vođenje škole za održive promjene” </w:t>
      </w:r>
      <w:r w:rsidRPr="00831FF2">
        <w:rPr>
          <w:sz w:val="24"/>
          <w:szCs w:val="24"/>
        </w:rPr>
        <w:br/>
        <w:t>Effective School Leadership for Sustainble Changes, 2021-1-HR01- KA122-SCH-000013398 (01.09.2021. do 28.02.2023.) održanog 3. svibnja 2022.</w:t>
      </w:r>
      <w:r w:rsidR="00E211C2">
        <w:rPr>
          <w:sz w:val="24"/>
          <w:szCs w:val="24"/>
        </w:rPr>
        <w:t xml:space="preserve"> u Malom Lošinju.</w:t>
      </w:r>
    </w:p>
    <w:p w14:paraId="3EF5B6D5" w14:textId="77777777" w:rsidR="005D2420" w:rsidRPr="00831FF2" w:rsidRDefault="005D2420" w:rsidP="005D2420">
      <w:pPr>
        <w:rPr>
          <w:sz w:val="24"/>
          <w:szCs w:val="24"/>
        </w:rPr>
      </w:pPr>
    </w:p>
    <w:p w14:paraId="7373E90F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Prisutni:</w:t>
      </w:r>
    </w:p>
    <w:p w14:paraId="40C0E2EE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Marija Tomić, </w:t>
      </w:r>
      <w:r w:rsidRPr="00831FF2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SŠ Matije Antuna Reljkovića</w:t>
      </w:r>
    </w:p>
    <w:p w14:paraId="42CE8F51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Antonija Bukša, Trgovačka i tekstilna škola u Rijeci</w:t>
      </w:r>
    </w:p>
    <w:p w14:paraId="095CDB83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Gordana Juran Ratković, SŠ „Ivan Seljanec“, Križevci</w:t>
      </w:r>
    </w:p>
    <w:p w14:paraId="4A5DF633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Zdravka Puljiz, Učenički dom Maksimir, Zagreb</w:t>
      </w:r>
    </w:p>
    <w:p w14:paraId="11BAD28E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Ivana Vojnović, Industrijska škola Split</w:t>
      </w:r>
    </w:p>
    <w:p w14:paraId="472C44C3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Ljiljana Kencel, Učenički dom Podmurvice, Rijeka</w:t>
      </w:r>
    </w:p>
    <w:p w14:paraId="0856C901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Suzana Jambrešić, Učenički dom Dora Pejačević, Zagreb</w:t>
      </w:r>
    </w:p>
    <w:p w14:paraId="0469EEE1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Ankica Kovač, V. gimnazija Vladimir Nazor, Split</w:t>
      </w:r>
    </w:p>
    <w:p w14:paraId="6EFDD419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Brankica Žugaj, Gimnazija Velika Gorica</w:t>
      </w:r>
    </w:p>
    <w:p w14:paraId="1ABEC349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Suzana Hitrec, Upravna škola Zagreb,</w:t>
      </w:r>
    </w:p>
    <w:p w14:paraId="23569945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Astrid Pavletić, Učenički dom Karlovac</w:t>
      </w:r>
    </w:p>
    <w:p w14:paraId="4C42A60F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Nataša Vibiral, Komercijalna i trgovačka škola Bjelovar</w:t>
      </w:r>
    </w:p>
    <w:p w14:paraId="33E97DEB" w14:textId="77777777" w:rsidR="005D2420" w:rsidRPr="00831FF2" w:rsidRDefault="005D2420" w:rsidP="005D242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31FF2">
        <w:rPr>
          <w:sz w:val="24"/>
          <w:szCs w:val="24"/>
        </w:rPr>
        <w:t>Davor Kulić, Obrtnička škola Split</w:t>
      </w:r>
    </w:p>
    <w:p w14:paraId="1F906C80" w14:textId="77777777" w:rsidR="005D2420" w:rsidRPr="00831FF2" w:rsidRDefault="005D2420" w:rsidP="005D2420">
      <w:pPr>
        <w:rPr>
          <w:sz w:val="24"/>
          <w:szCs w:val="24"/>
        </w:rPr>
      </w:pPr>
    </w:p>
    <w:p w14:paraId="029F32F6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Sastanak je otvorio koordinator projekta Davor Kulić. Koordinator je podsjetio na 4 osnovna cilja projekta, izvijestio o održanim mobilnostima od posljednjeg sastanka i podsjetio na rokove izvršenja svih aktivnosti predviđenih u projektu. </w:t>
      </w:r>
    </w:p>
    <w:p w14:paraId="3072AD48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Obavijestio je sve članove tima da je UHSR odlučila prijaviti se na natječaj za dobivanje akreditacije za koji je rok za prijavu u listopadu.</w:t>
      </w:r>
    </w:p>
    <w:p w14:paraId="3A6E798D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Ciljevi koji su zacrtani u projektu su sljedeći:</w:t>
      </w:r>
    </w:p>
    <w:p w14:paraId="3B39F143" w14:textId="77777777" w:rsidR="005D2420" w:rsidRPr="00831FF2" w:rsidRDefault="005D2420" w:rsidP="005D2420">
      <w:pPr>
        <w:numPr>
          <w:ilvl w:val="0"/>
          <w:numId w:val="2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</w:rPr>
        <w:t xml:space="preserve">Povećati razinu znanja i djelovanja </w:t>
      </w:r>
      <w:r w:rsidRPr="00831FF2">
        <w:rPr>
          <w:sz w:val="24"/>
          <w:szCs w:val="24"/>
        </w:rPr>
        <w:t xml:space="preserve">učenika i zajednice u kojoj škola djeluje </w:t>
      </w:r>
      <w:r w:rsidRPr="00831FF2">
        <w:rPr>
          <w:b/>
          <w:bCs/>
          <w:sz w:val="24"/>
          <w:szCs w:val="24"/>
        </w:rPr>
        <w:t>u području klimatskih promjena</w:t>
      </w:r>
      <w:r w:rsidRPr="00831FF2">
        <w:rPr>
          <w:sz w:val="24"/>
          <w:szCs w:val="24"/>
        </w:rPr>
        <w:t xml:space="preserve">, zaštite okoliša i održivog razvoja i uključiti se u provedbu Europskog </w:t>
      </w:r>
      <w:r w:rsidRPr="00831FF2">
        <w:rPr>
          <w:sz w:val="24"/>
          <w:szCs w:val="24"/>
        </w:rPr>
        <w:lastRenderedPageBreak/>
        <w:t xml:space="preserve">zelenog plana te primijeniti sve naučeno na konkretnim aktivnostima na školskoj, lokalnoj, regionalnoj i državnoj razini. </w:t>
      </w:r>
    </w:p>
    <w:p w14:paraId="38E9656A" w14:textId="77777777" w:rsidR="005D2420" w:rsidRPr="00831FF2" w:rsidRDefault="005D2420" w:rsidP="005D2420">
      <w:pPr>
        <w:numPr>
          <w:ilvl w:val="0"/>
          <w:numId w:val="2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 xml:space="preserve">Internacionalizirati škole </w:t>
      </w:r>
      <w:r w:rsidRPr="00831FF2">
        <w:rPr>
          <w:sz w:val="24"/>
          <w:szCs w:val="24"/>
          <w:lang w:val="en-US"/>
        </w:rPr>
        <w:t xml:space="preserve">čiji su ravnatelji članovi UHSR-a kroz uključivanje učenika i djelatnika u Erasmus projekte i  upoznati se sa specifičnostima KA1 i KA2 programa za razdoblje 2021. - 2027. </w:t>
      </w:r>
    </w:p>
    <w:p w14:paraId="6CE477AF" w14:textId="77777777" w:rsidR="005D2420" w:rsidRPr="00831FF2" w:rsidRDefault="005D2420" w:rsidP="005D2420">
      <w:pPr>
        <w:numPr>
          <w:ilvl w:val="0"/>
          <w:numId w:val="2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Kroz </w:t>
      </w:r>
      <w:r w:rsidRPr="00831FF2">
        <w:rPr>
          <w:b/>
          <w:bCs/>
          <w:i/>
          <w:iCs/>
          <w:sz w:val="24"/>
          <w:szCs w:val="24"/>
        </w:rPr>
        <w:t xml:space="preserve">primjenu inovativnog vođenja i poučavanja </w:t>
      </w:r>
      <w:r w:rsidRPr="00831FF2">
        <w:rPr>
          <w:sz w:val="24"/>
          <w:szCs w:val="24"/>
        </w:rPr>
        <w:t xml:space="preserve">želimo da školske ustanove postanu mjesta promicanja kreativnosti, </w:t>
      </w:r>
      <w:r w:rsidRPr="00831FF2">
        <w:rPr>
          <w:sz w:val="24"/>
          <w:szCs w:val="24"/>
          <w:lang w:val="en-US"/>
        </w:rPr>
        <w:t>izvrsnosti i slobodnog kritičkog razmišljanja.</w:t>
      </w:r>
      <w:r w:rsidRPr="00831FF2">
        <w:rPr>
          <w:sz w:val="24"/>
          <w:szCs w:val="24"/>
        </w:rPr>
        <w:t xml:space="preserve"> </w:t>
      </w:r>
    </w:p>
    <w:p w14:paraId="13D06F29" w14:textId="77777777" w:rsidR="005D2420" w:rsidRPr="00831FF2" w:rsidRDefault="005D2420" w:rsidP="005D2420">
      <w:pPr>
        <w:numPr>
          <w:ilvl w:val="0"/>
          <w:numId w:val="2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 Unaprijediti upravljanje iznenadnim i nepredvidivim situacijama i </w:t>
      </w:r>
      <w:r w:rsidRPr="00831FF2">
        <w:rPr>
          <w:b/>
          <w:bCs/>
          <w:i/>
          <w:iCs/>
          <w:sz w:val="24"/>
          <w:szCs w:val="24"/>
        </w:rPr>
        <w:t>stvoriti zdravu školsku klimu</w:t>
      </w:r>
      <w:r w:rsidRPr="00831FF2">
        <w:rPr>
          <w:sz w:val="24"/>
          <w:szCs w:val="24"/>
        </w:rPr>
        <w:t>. Unaprjeđenje ozračja omogućit će da škola/dom postane mjesto uvažavanja i poštivanja različitosti</w:t>
      </w:r>
    </w:p>
    <w:p w14:paraId="3E4531AA" w14:textId="77777777" w:rsidR="005D2420" w:rsidRPr="00831FF2" w:rsidRDefault="005D2420" w:rsidP="005D2420">
      <w:pPr>
        <w:rPr>
          <w:sz w:val="24"/>
          <w:szCs w:val="24"/>
        </w:rPr>
      </w:pPr>
    </w:p>
    <w:p w14:paraId="7F8F2251" w14:textId="77777777" w:rsidR="005D2420" w:rsidRPr="00831FF2" w:rsidRDefault="005D2420" w:rsidP="005D2420">
      <w:pPr>
        <w:rPr>
          <w:sz w:val="24"/>
          <w:szCs w:val="24"/>
        </w:rPr>
      </w:pPr>
      <w:r w:rsidRPr="00E211C2">
        <w:rPr>
          <w:b/>
          <w:bCs/>
          <w:sz w:val="24"/>
          <w:szCs w:val="24"/>
        </w:rPr>
        <w:t>28. veljače 2023.</w:t>
      </w:r>
      <w:r w:rsidRPr="00831FF2">
        <w:rPr>
          <w:sz w:val="24"/>
          <w:szCs w:val="24"/>
        </w:rPr>
        <w:t xml:space="preserve"> je rok za provedbu svih aktivnosti koje smo zacrtali u prijavi za projekt.</w:t>
      </w:r>
    </w:p>
    <w:p w14:paraId="31247C48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Dogovoreno je da se </w:t>
      </w:r>
    </w:p>
    <w:p w14:paraId="5FC09D90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Prije kraja školske godine 2021./22. </w:t>
      </w:r>
      <w:r w:rsidRPr="00831FF2">
        <w:rPr>
          <w:b/>
          <w:bCs/>
          <w:i/>
          <w:iCs/>
          <w:sz w:val="24"/>
          <w:szCs w:val="24"/>
        </w:rPr>
        <w:t xml:space="preserve">provesti anketu </w:t>
      </w:r>
      <w:r w:rsidRPr="00831FF2">
        <w:rPr>
          <w:sz w:val="24"/>
          <w:szCs w:val="24"/>
        </w:rPr>
        <w:t xml:space="preserve">među učenicima o ekološkim navikama  i </w:t>
      </w:r>
      <w:r w:rsidRPr="00831FF2">
        <w:rPr>
          <w:b/>
          <w:bCs/>
          <w:i/>
          <w:iCs/>
          <w:sz w:val="24"/>
          <w:szCs w:val="24"/>
        </w:rPr>
        <w:t xml:space="preserve">osnovati ekološke grupe. </w:t>
      </w:r>
    </w:p>
    <w:p w14:paraId="7B697B1F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U kurikulumima za 2022/2023 </w:t>
      </w:r>
      <w:r w:rsidRPr="00831FF2">
        <w:rPr>
          <w:b/>
          <w:bCs/>
          <w:i/>
          <w:iCs/>
          <w:sz w:val="24"/>
          <w:szCs w:val="24"/>
        </w:rPr>
        <w:t>definirati konkretne ekološke projekte</w:t>
      </w:r>
      <w:r w:rsidRPr="00831FF2">
        <w:rPr>
          <w:sz w:val="24"/>
          <w:szCs w:val="24"/>
        </w:rPr>
        <w:t>.</w:t>
      </w:r>
    </w:p>
    <w:p w14:paraId="18A53DFD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Učenici i nastavnici  će tijekom narednih godina </w:t>
      </w:r>
      <w:r w:rsidRPr="00831FF2">
        <w:rPr>
          <w:b/>
          <w:bCs/>
          <w:i/>
          <w:iCs/>
          <w:sz w:val="24"/>
          <w:szCs w:val="24"/>
        </w:rPr>
        <w:t>sudjelovati u ekološkim akcijama.</w:t>
      </w:r>
    </w:p>
    <w:p w14:paraId="1647D1C7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Udruga će, do   kraja 2022. godine, </w:t>
      </w:r>
      <w:r w:rsidRPr="00831FF2">
        <w:rPr>
          <w:b/>
          <w:bCs/>
          <w:i/>
          <w:iCs/>
          <w:sz w:val="24"/>
          <w:szCs w:val="24"/>
        </w:rPr>
        <w:t>pokrenuti e-Twinning projekt</w:t>
      </w:r>
      <w:r w:rsidRPr="00831FF2">
        <w:rPr>
          <w:b/>
          <w:bCs/>
          <w:sz w:val="24"/>
          <w:szCs w:val="24"/>
        </w:rPr>
        <w:t xml:space="preserve"> </w:t>
      </w:r>
      <w:r w:rsidRPr="00831FF2">
        <w:rPr>
          <w:sz w:val="24"/>
          <w:szCs w:val="24"/>
        </w:rPr>
        <w:t xml:space="preserve">sa školama partnerima sa tečaja, vezan za temu. </w:t>
      </w:r>
    </w:p>
    <w:p w14:paraId="5C4781FA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Od početka školske godine 2022./2023, kroz </w:t>
      </w:r>
      <w:r w:rsidRPr="00831FF2">
        <w:rPr>
          <w:b/>
          <w:bCs/>
          <w:i/>
          <w:iCs/>
          <w:sz w:val="24"/>
          <w:szCs w:val="24"/>
        </w:rPr>
        <w:t>implementaciju međupredmetne teme Održivi razvoj</w:t>
      </w:r>
      <w:r w:rsidRPr="00831FF2">
        <w:rPr>
          <w:i/>
          <w:iCs/>
          <w:sz w:val="24"/>
          <w:szCs w:val="24"/>
        </w:rPr>
        <w:t xml:space="preserve"> </w:t>
      </w:r>
      <w:r w:rsidRPr="00831FF2">
        <w:rPr>
          <w:sz w:val="24"/>
          <w:szCs w:val="24"/>
        </w:rPr>
        <w:t xml:space="preserve">za osnovne i srednje škole u Republici Hrvatskoj (NN 7/2019-152) škole će unaprijediti znanja, vještine i stavove svojih učenika i kod njih razviti kritičko i kreativno mišljenje, osjećaj odgovornosti i aktivan odnos prema okolišu. </w:t>
      </w:r>
    </w:p>
    <w:p w14:paraId="3E5246FC" w14:textId="77777777" w:rsidR="005D2420" w:rsidRPr="00831FF2" w:rsidRDefault="005D2420" w:rsidP="005D2420">
      <w:pPr>
        <w:numPr>
          <w:ilvl w:val="0"/>
          <w:numId w:val="3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U suradnji sa lokalnim komunalnim komunalnim  tvrtkama u školama će </w:t>
      </w:r>
      <w:r w:rsidRPr="00831FF2">
        <w:rPr>
          <w:b/>
          <w:bCs/>
          <w:i/>
          <w:iCs/>
          <w:sz w:val="24"/>
          <w:szCs w:val="24"/>
        </w:rPr>
        <w:t>započeti odvajanje otpada</w:t>
      </w:r>
      <w:r w:rsidRPr="00831FF2">
        <w:rPr>
          <w:sz w:val="24"/>
          <w:szCs w:val="24"/>
        </w:rPr>
        <w:t xml:space="preserve">. </w:t>
      </w:r>
    </w:p>
    <w:p w14:paraId="757A125A" w14:textId="77777777" w:rsidR="005D2420" w:rsidRPr="00831FF2" w:rsidRDefault="005D2420" w:rsidP="005D2420">
      <w:pPr>
        <w:rPr>
          <w:sz w:val="24"/>
          <w:szCs w:val="24"/>
        </w:rPr>
      </w:pPr>
    </w:p>
    <w:p w14:paraId="671EFA9B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Do sada su obavljene dvije mobilnosti na Island i dvije u Barcelonu.</w:t>
      </w:r>
    </w:p>
    <w:p w14:paraId="2A810C83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Škole sudionika tečaja i ostale škole iz UHSR tima koje to još nisu učinile </w:t>
      </w:r>
      <w:r w:rsidRPr="00831FF2">
        <w:rPr>
          <w:b/>
          <w:bCs/>
          <w:i/>
          <w:iCs/>
          <w:sz w:val="24"/>
          <w:szCs w:val="24"/>
          <w:lang w:val="en-US"/>
        </w:rPr>
        <w:t>oformiti će Erasmus projektne timove i izraditi Erasmus razvojne planove</w:t>
      </w:r>
      <w:r w:rsidRPr="00831FF2">
        <w:rPr>
          <w:b/>
          <w:bCs/>
          <w:sz w:val="24"/>
          <w:szCs w:val="24"/>
          <w:lang w:val="en-US"/>
        </w:rPr>
        <w:t xml:space="preserve"> </w:t>
      </w:r>
      <w:r w:rsidRPr="00831FF2">
        <w:rPr>
          <w:sz w:val="24"/>
          <w:szCs w:val="24"/>
          <w:lang w:val="en-US"/>
        </w:rPr>
        <w:t xml:space="preserve">škola do kraja školske godine 2021/22. </w:t>
      </w:r>
    </w:p>
    <w:p w14:paraId="33C9CF43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>Sve</w:t>
      </w:r>
      <w:r w:rsidRPr="00831FF2">
        <w:rPr>
          <w:sz w:val="24"/>
          <w:szCs w:val="24"/>
          <w:lang w:val="en-US"/>
        </w:rPr>
        <w:t xml:space="preserve"> škole će samostalno </w:t>
      </w:r>
      <w:r w:rsidRPr="00831FF2">
        <w:rPr>
          <w:b/>
          <w:bCs/>
          <w:i/>
          <w:iCs/>
          <w:sz w:val="24"/>
          <w:szCs w:val="24"/>
          <w:lang w:val="en-US"/>
        </w:rPr>
        <w:t>prijaviti Erasmus projekte</w:t>
      </w:r>
      <w:r w:rsidRPr="00831FF2">
        <w:rPr>
          <w:i/>
          <w:iCs/>
          <w:sz w:val="24"/>
          <w:szCs w:val="24"/>
          <w:lang w:val="en-US"/>
        </w:rPr>
        <w:t xml:space="preserve">. </w:t>
      </w:r>
    </w:p>
    <w:p w14:paraId="602116BA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sljedećem državnom skupu ravnatelja predstavnik grupe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upoznati će sve članove Udruge s promjenama u novom Erasmus programu </w:t>
      </w:r>
      <w:r w:rsidRPr="00831FF2">
        <w:rPr>
          <w:sz w:val="24"/>
          <w:szCs w:val="24"/>
          <w:lang w:val="en-US"/>
        </w:rPr>
        <w:t xml:space="preserve">za razdoblje 2021.-2027. </w:t>
      </w:r>
    </w:p>
    <w:p w14:paraId="7071D228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Odmah po završetku mobilnosti projekta održati će se </w:t>
      </w:r>
      <w:r w:rsidRPr="00831FF2">
        <w:rPr>
          <w:b/>
          <w:bCs/>
          <w:sz w:val="24"/>
          <w:szCs w:val="24"/>
          <w:lang w:val="en-US"/>
        </w:rPr>
        <w:t xml:space="preserve">skup svih sudionika </w:t>
      </w:r>
      <w:r w:rsidRPr="00831FF2">
        <w:rPr>
          <w:sz w:val="24"/>
          <w:szCs w:val="24"/>
          <w:lang w:val="en-US"/>
        </w:rPr>
        <w:t xml:space="preserve">na kojem će polaznici tečajeva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razmijeniti stečena iskustva </w:t>
      </w:r>
      <w:r w:rsidRPr="00831FF2">
        <w:rPr>
          <w:sz w:val="24"/>
          <w:szCs w:val="24"/>
          <w:lang w:val="en-US"/>
        </w:rPr>
        <w:t xml:space="preserve">i znanja, </w:t>
      </w:r>
    </w:p>
    <w:p w14:paraId="59983AA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lastRenderedPageBreak/>
        <w:t xml:space="preserve">U svojim školama </w:t>
      </w:r>
      <w:r w:rsidRPr="00831FF2">
        <w:rPr>
          <w:b/>
          <w:bCs/>
          <w:i/>
          <w:iCs/>
          <w:sz w:val="24"/>
          <w:szCs w:val="24"/>
          <w:lang w:val="en-US"/>
        </w:rPr>
        <w:t>motivirati</w:t>
      </w:r>
      <w:r w:rsidRPr="00831FF2">
        <w:rPr>
          <w:b/>
          <w:bCs/>
          <w:sz w:val="24"/>
          <w:szCs w:val="24"/>
          <w:lang w:val="en-US"/>
        </w:rPr>
        <w:t xml:space="preserve"> </w:t>
      </w:r>
      <w:r w:rsidRPr="00831FF2">
        <w:rPr>
          <w:sz w:val="24"/>
          <w:szCs w:val="24"/>
          <w:lang w:val="en-US"/>
        </w:rPr>
        <w:t xml:space="preserve">kolege </w:t>
      </w:r>
      <w:r w:rsidRPr="00831FF2">
        <w:rPr>
          <w:b/>
          <w:bCs/>
          <w:i/>
          <w:iCs/>
          <w:sz w:val="24"/>
          <w:szCs w:val="24"/>
          <w:lang w:val="en-US"/>
        </w:rPr>
        <w:t>nastavnike</w:t>
      </w:r>
      <w:r w:rsidRPr="00831FF2">
        <w:rPr>
          <w:sz w:val="24"/>
          <w:szCs w:val="24"/>
          <w:lang w:val="en-US"/>
        </w:rPr>
        <w:t xml:space="preserve"> da se aktivno uključe u planiranje i organizaciju projekta mobilnosti. </w:t>
      </w:r>
    </w:p>
    <w:p w14:paraId="400EBE5B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Polaznici tečaja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ostvarit  će kontakte za buduće suradnje </w:t>
      </w:r>
      <w:r w:rsidRPr="00831FF2">
        <w:rPr>
          <w:sz w:val="24"/>
          <w:szCs w:val="24"/>
          <w:lang w:val="en-US"/>
        </w:rPr>
        <w:t xml:space="preserve">sa kolegama iz drugih zemalja, usavršiti znanje engleskog jezika i digitalne vještine. </w:t>
      </w:r>
    </w:p>
    <w:p w14:paraId="10A990EA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Do kraja školske godine 2021./2022. tim za kvalitetu će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napraviti Swot analizu i izraditi indikatore procjene kvalitete rada </w:t>
      </w:r>
      <w:r w:rsidRPr="00831FF2">
        <w:rPr>
          <w:sz w:val="24"/>
          <w:szCs w:val="24"/>
          <w:lang w:val="en-US"/>
        </w:rPr>
        <w:t xml:space="preserve">ustanove. </w:t>
      </w:r>
    </w:p>
    <w:p w14:paraId="54290B0B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Provesti će se </w:t>
      </w:r>
      <w:r w:rsidRPr="00831FF2">
        <w:rPr>
          <w:b/>
          <w:bCs/>
          <w:i/>
          <w:iCs/>
          <w:sz w:val="24"/>
          <w:szCs w:val="24"/>
          <w:lang w:val="en-US"/>
        </w:rPr>
        <w:t>anketa među učenicima i nastavnicima kakvu nastavu žele</w:t>
      </w:r>
      <w:r w:rsidRPr="00831FF2">
        <w:rPr>
          <w:sz w:val="24"/>
          <w:szCs w:val="24"/>
          <w:lang w:val="en-US"/>
        </w:rPr>
        <w:t xml:space="preserve">, koje izvannastavne aktivnosti uvrstiti i u skladu s tim </w:t>
      </w:r>
      <w:r w:rsidRPr="00831FF2">
        <w:rPr>
          <w:b/>
          <w:bCs/>
          <w:i/>
          <w:iCs/>
          <w:sz w:val="24"/>
          <w:szCs w:val="24"/>
          <w:lang w:val="en-US"/>
        </w:rPr>
        <w:t>modernizirati školski kurikulum</w:t>
      </w:r>
      <w:r w:rsidRPr="00831FF2">
        <w:rPr>
          <w:sz w:val="24"/>
          <w:szCs w:val="24"/>
          <w:lang w:val="en-US"/>
        </w:rPr>
        <w:t xml:space="preserve">. </w:t>
      </w:r>
    </w:p>
    <w:p w14:paraId="45997B04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početku školske godine 2022./2023. stručna služba, ravnatelj i tim za kvalitetu će </w:t>
      </w:r>
      <w:r w:rsidRPr="00831FF2">
        <w:rPr>
          <w:b/>
          <w:bCs/>
          <w:i/>
          <w:iCs/>
          <w:sz w:val="24"/>
          <w:szCs w:val="24"/>
          <w:lang w:val="en-US"/>
        </w:rPr>
        <w:t>donijeti akcijski plan procesa promjene</w:t>
      </w:r>
      <w:r w:rsidRPr="00831FF2">
        <w:rPr>
          <w:b/>
          <w:bCs/>
          <w:sz w:val="24"/>
          <w:szCs w:val="24"/>
          <w:lang w:val="en-US"/>
        </w:rPr>
        <w:t xml:space="preserve"> </w:t>
      </w:r>
      <w:r w:rsidRPr="00831FF2">
        <w:rPr>
          <w:sz w:val="24"/>
          <w:szCs w:val="24"/>
          <w:lang w:val="en-US"/>
        </w:rPr>
        <w:t xml:space="preserve">i pripremiti širi tim koji će upravljati promjenama. </w:t>
      </w:r>
    </w:p>
    <w:p w14:paraId="2C111003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Za praćenje procesa napretka provoditi će </w:t>
      </w:r>
      <w:r w:rsidRPr="00831FF2">
        <w:rPr>
          <w:b/>
          <w:bCs/>
          <w:i/>
          <w:iCs/>
          <w:sz w:val="24"/>
          <w:szCs w:val="24"/>
          <w:lang w:val="en-US"/>
        </w:rPr>
        <w:t>e-upitnike</w:t>
      </w:r>
      <w:r w:rsidRPr="00831FF2">
        <w:rPr>
          <w:sz w:val="24"/>
          <w:szCs w:val="24"/>
          <w:lang w:val="en-US"/>
        </w:rPr>
        <w:t xml:space="preserve">. za učenike, nastavnike i roditelje. </w:t>
      </w:r>
    </w:p>
    <w:p w14:paraId="25A0087A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Ravnatelj će o tijeku promjena dva puta godišnje </w:t>
      </w:r>
      <w:r w:rsidRPr="00831FF2">
        <w:rPr>
          <w:b/>
          <w:bCs/>
          <w:i/>
          <w:iCs/>
          <w:sz w:val="24"/>
          <w:szCs w:val="24"/>
          <w:lang w:val="en-US"/>
        </w:rPr>
        <w:t>izvještavati Vijeća učenika i roditelja te Nastavničko vijeće.</w:t>
      </w:r>
      <w:r w:rsidRPr="00831FF2">
        <w:rPr>
          <w:b/>
          <w:bCs/>
          <w:sz w:val="24"/>
          <w:szCs w:val="24"/>
          <w:lang w:val="en-US"/>
        </w:rPr>
        <w:t xml:space="preserve"> </w:t>
      </w:r>
    </w:p>
    <w:p w14:paraId="0771EB71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 xml:space="preserve">Swot analiza </w:t>
      </w:r>
      <w:r w:rsidRPr="00831FF2">
        <w:rPr>
          <w:sz w:val="24"/>
          <w:szCs w:val="24"/>
          <w:lang w:val="en-US"/>
        </w:rPr>
        <w:t xml:space="preserve">napretka škole/doma će se provoditi </w:t>
      </w:r>
      <w:r w:rsidRPr="00831FF2">
        <w:rPr>
          <w:b/>
          <w:bCs/>
          <w:i/>
          <w:iCs/>
          <w:sz w:val="24"/>
          <w:szCs w:val="24"/>
          <w:lang w:val="en-US"/>
        </w:rPr>
        <w:t>na kraju svake školske godine</w:t>
      </w:r>
      <w:r w:rsidRPr="00831FF2">
        <w:rPr>
          <w:sz w:val="24"/>
          <w:szCs w:val="24"/>
          <w:lang w:val="en-US"/>
        </w:rPr>
        <w:t xml:space="preserve">. </w:t>
      </w:r>
    </w:p>
    <w:p w14:paraId="38620D97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Svi članovi projek</w:t>
      </w:r>
      <w:r w:rsidRPr="00831FF2">
        <w:rPr>
          <w:sz w:val="24"/>
          <w:szCs w:val="24"/>
        </w:rPr>
        <w:t xml:space="preserve"> </w:t>
      </w:r>
      <w:r w:rsidRPr="00831FF2">
        <w:rPr>
          <w:sz w:val="24"/>
          <w:szCs w:val="24"/>
          <w:lang w:val="en-US"/>
        </w:rPr>
        <w:t xml:space="preserve">tnog tima će redovito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izvještavati na tematskim sastancima </w:t>
      </w:r>
      <w:r w:rsidRPr="00831FF2">
        <w:rPr>
          <w:sz w:val="24"/>
          <w:szCs w:val="24"/>
          <w:lang w:val="en-US"/>
        </w:rPr>
        <w:t>o procesu.</w:t>
      </w:r>
    </w:p>
    <w:p w14:paraId="24B034E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 xml:space="preserve">Stvaranje školske strategije o prevenciji </w:t>
      </w:r>
      <w:r w:rsidRPr="00831FF2">
        <w:rPr>
          <w:sz w:val="24"/>
          <w:szCs w:val="24"/>
          <w:lang w:val="en-US"/>
        </w:rPr>
        <w:t>i postupanju u slučaju stresnih situacija za zaposlenike i učenike prevencije (veljača–srpanj 2022.)</w:t>
      </w:r>
    </w:p>
    <w:p w14:paraId="16EA034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 xml:space="preserve">Uvođenje novih aktivnosti i posebnih programa  </w:t>
      </w:r>
      <w:r w:rsidRPr="00831FF2">
        <w:rPr>
          <w:sz w:val="24"/>
          <w:szCs w:val="24"/>
          <w:lang w:val="en-US"/>
        </w:rPr>
        <w:t>u Godišnji plan i Kurikulum u svrhu prevencije stresa, konfliktnih i agresivnih ponašanja i vršnjačkog nasilja, (rujan 2022)</w:t>
      </w:r>
    </w:p>
    <w:p w14:paraId="2A8C2BE2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>Uvođenje novih tehnika i metoda rješavanja nasilnih i agresivnih ponašanja</w:t>
      </w:r>
      <w:r w:rsidRPr="00831FF2">
        <w:rPr>
          <w:sz w:val="24"/>
          <w:szCs w:val="24"/>
          <w:lang w:val="en-US"/>
        </w:rPr>
        <w:t xml:space="preserve">. </w:t>
      </w:r>
    </w:p>
    <w:p w14:paraId="5E7C5152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Na kraju školske godine 2022/2023</w:t>
      </w:r>
      <w:r w:rsidRPr="00831FF2">
        <w:rPr>
          <w:sz w:val="24"/>
          <w:szCs w:val="24"/>
        </w:rPr>
        <w:t xml:space="preserve"> </w:t>
      </w:r>
      <w:r w:rsidRPr="00831FF2">
        <w:rPr>
          <w:b/>
          <w:bCs/>
          <w:sz w:val="24"/>
          <w:szCs w:val="24"/>
          <w:lang w:val="en-US"/>
        </w:rPr>
        <w:t xml:space="preserve">usporedit će se broj agresivnih ponašanja </w:t>
      </w:r>
      <w:r w:rsidRPr="00831FF2">
        <w:rPr>
          <w:sz w:val="24"/>
          <w:szCs w:val="24"/>
          <w:lang w:val="en-US"/>
        </w:rPr>
        <w:t xml:space="preserve">i njima pripadajućih odgojnih mjera u odnosu na prethodnu godinu i </w:t>
      </w:r>
      <w:r w:rsidRPr="00831FF2">
        <w:rPr>
          <w:b/>
          <w:bCs/>
          <w:sz w:val="24"/>
          <w:szCs w:val="24"/>
          <w:lang w:val="en-US"/>
        </w:rPr>
        <w:t xml:space="preserve">provesti anketa o zadovoljstvu učenika i nastavnika školskom klimom. </w:t>
      </w:r>
    </w:p>
    <w:p w14:paraId="624896EC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>Poboljšanje motivacije zaposlenika</w:t>
      </w:r>
      <w:r w:rsidRPr="00831FF2">
        <w:rPr>
          <w:sz w:val="24"/>
          <w:szCs w:val="24"/>
          <w:lang w:val="en-US"/>
        </w:rPr>
        <w:t xml:space="preserve">, preuzimanje odgovornosti u radnim zadacima. </w:t>
      </w:r>
    </w:p>
    <w:p w14:paraId="15D2B74D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Rezultatima ankete nastavnika i učenika procijeniti će se odnos broja agresivnih ponašanja u školi prije i poslije primjene donesenih mjera. </w:t>
      </w:r>
    </w:p>
    <w:p w14:paraId="4FCEB719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b/>
          <w:bCs/>
          <w:i/>
          <w:iCs/>
          <w:sz w:val="24"/>
          <w:szCs w:val="24"/>
          <w:lang w:val="en-US"/>
        </w:rPr>
        <w:t xml:space="preserve">Analizirat će se rezultati </w:t>
      </w:r>
      <w:r w:rsidRPr="00831FF2">
        <w:rPr>
          <w:sz w:val="24"/>
          <w:szCs w:val="24"/>
          <w:lang w:val="en-US"/>
        </w:rPr>
        <w:t xml:space="preserve">na razini UHSR-a. </w:t>
      </w:r>
    </w:p>
    <w:p w14:paraId="485327C7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državnim skupovima udruge ravnatelja 2022. godine održati će se predavanja o </w:t>
      </w:r>
      <w:r w:rsidRPr="00831FF2">
        <w:rPr>
          <w:sz w:val="24"/>
          <w:szCs w:val="24"/>
        </w:rPr>
        <w:t>:</w:t>
      </w:r>
    </w:p>
    <w:p w14:paraId="3929D423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ulozi obrazovnih institucija u borbi s klimatskim promjenama, </w:t>
      </w:r>
    </w:p>
    <w:p w14:paraId="14BC0A33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iskustvima u modernizaciji nastave i </w:t>
      </w:r>
    </w:p>
    <w:p w14:paraId="0CE004F2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načinima ostvarivanja boljeg školskog ozračja. </w:t>
      </w:r>
    </w:p>
    <w:p w14:paraId="092A7728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Na teme</w:t>
      </w:r>
      <w:r w:rsidRPr="00831FF2">
        <w:rPr>
          <w:sz w:val="24"/>
          <w:szCs w:val="24"/>
        </w:rPr>
        <w:t xml:space="preserve"> tečajeva </w:t>
      </w:r>
      <w:r w:rsidRPr="00831FF2">
        <w:rPr>
          <w:sz w:val="24"/>
          <w:szCs w:val="24"/>
          <w:lang w:val="en-US"/>
        </w:rPr>
        <w:t xml:space="preserve">održat će se radionice na županijskim ograncima UHSR-a. </w:t>
      </w:r>
    </w:p>
    <w:p w14:paraId="3D29F8B2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lastRenderedPageBreak/>
        <w:t xml:space="preserve">Materijali s  tečajeva će, po povratku, biti objavljeni na webu Udruge i škola te proslijeđeni svim članovima Udruge </w:t>
      </w:r>
    </w:p>
    <w:p w14:paraId="0E36A33A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Svi članovi UHSR-a će, transferom naučenog putem weba i uživo biti upoznati sa specifičnostima novog Erasmus programa EU za razdoblje 2021.-2027. </w:t>
      </w:r>
    </w:p>
    <w:p w14:paraId="6120A463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Polaznici tečajeva će svoja znanja i iskustva podijeliti na sjednicama Nastavničkog vijeća, Vijeća učenika i Vijeća roditelja te objavom članaka u školskim listovima. </w:t>
      </w:r>
    </w:p>
    <w:p w14:paraId="3C4F4C4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U ustanovama će biti postavljeni panoi posvećeni održivom razvoju. </w:t>
      </w:r>
    </w:p>
    <w:p w14:paraId="492DD8E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satovima razrednika, zemljopisa, politike i gospodarstva i srodnih predmeta promicati će se zelena ekonomija, zaštita okoliša i održivi razvoj. </w:t>
      </w:r>
    </w:p>
    <w:p w14:paraId="7EE69D42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Udruga će pokrenuti Etwinning projekt na temu </w:t>
      </w:r>
      <w:r w:rsidRPr="00831FF2">
        <w:rPr>
          <w:sz w:val="24"/>
          <w:szCs w:val="24"/>
        </w:rPr>
        <w:t>o</w:t>
      </w:r>
      <w:r w:rsidRPr="00831FF2">
        <w:rPr>
          <w:sz w:val="24"/>
          <w:szCs w:val="24"/>
          <w:lang w:val="en-US"/>
        </w:rPr>
        <w:t xml:space="preserve">drživog razvoja. </w:t>
      </w:r>
    </w:p>
    <w:p w14:paraId="702BE589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Informacije o aktivnostima poduzetim (ekološkim akcijama, Erasmus projektima ...) nakon usavršavanja Udruga i škole će objavljivati</w:t>
      </w:r>
      <w:r w:rsidRPr="00831FF2">
        <w:rPr>
          <w:sz w:val="24"/>
          <w:szCs w:val="24"/>
        </w:rPr>
        <w:t>:</w:t>
      </w:r>
      <w:r w:rsidRPr="00831FF2">
        <w:rPr>
          <w:sz w:val="24"/>
          <w:szCs w:val="24"/>
          <w:lang w:val="en-US"/>
        </w:rPr>
        <w:t xml:space="preserve"> </w:t>
      </w:r>
    </w:p>
    <w:p w14:paraId="5F119CA6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svojim web stranicama, </w:t>
      </w:r>
    </w:p>
    <w:p w14:paraId="41B36B17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Facebooku, </w:t>
      </w:r>
    </w:p>
    <w:p w14:paraId="1B202295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Instagramu, </w:t>
      </w:r>
    </w:p>
    <w:p w14:paraId="3ADB5DB6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YouTube kanalima</w:t>
      </w:r>
      <w:r w:rsidRPr="00831FF2">
        <w:rPr>
          <w:sz w:val="24"/>
          <w:szCs w:val="24"/>
        </w:rPr>
        <w:t>,</w:t>
      </w:r>
      <w:r w:rsidRPr="00831FF2">
        <w:rPr>
          <w:sz w:val="24"/>
          <w:szCs w:val="24"/>
          <w:lang w:val="en-US"/>
        </w:rPr>
        <w:t xml:space="preserve"> </w:t>
      </w:r>
    </w:p>
    <w:p w14:paraId="0CA6CFB5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e-Twinnig platformi</w:t>
      </w:r>
      <w:r w:rsidRPr="00831FF2">
        <w:rPr>
          <w:sz w:val="24"/>
          <w:szCs w:val="24"/>
        </w:rPr>
        <w:t xml:space="preserve"> </w:t>
      </w:r>
      <w:r w:rsidRPr="00831FF2">
        <w:rPr>
          <w:sz w:val="24"/>
          <w:szCs w:val="24"/>
          <w:lang w:val="en-US"/>
        </w:rPr>
        <w:t xml:space="preserve">i </w:t>
      </w:r>
    </w:p>
    <w:p w14:paraId="767B1C41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predstavljanjima Udruge i škola na lokalnim i državnim medijima. </w:t>
      </w:r>
    </w:p>
    <w:p w14:paraId="6BF7F115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sljedećoj ESHA konferenciji predstavnik Udruge održati će predavanje o važnosti edukacije o klimatskim promjenama i održivom razvoju. </w:t>
      </w:r>
    </w:p>
    <w:p w14:paraId="21E89C0E" w14:textId="77777777" w:rsidR="005D2420" w:rsidRPr="00831FF2" w:rsidRDefault="005D2420" w:rsidP="005D2420">
      <w:pPr>
        <w:numPr>
          <w:ilvl w:val="0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Iskustva, znanja i načini primjene naučenog dijeliti će se: </w:t>
      </w:r>
    </w:p>
    <w:p w14:paraId="73B78E70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lokalnim danima srednjih škola, </w:t>
      </w:r>
    </w:p>
    <w:p w14:paraId="63E05838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izradom banera, </w:t>
      </w:r>
    </w:p>
    <w:p w14:paraId="30A54E29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sudjelovanjem u Erasmus tjednu, na  danu škole, državnim i međunarodnim stručnim skupovima i konferencijama. </w:t>
      </w:r>
    </w:p>
    <w:p w14:paraId="50B4515C" w14:textId="77777777" w:rsidR="005D2420" w:rsidRPr="00831FF2" w:rsidRDefault="005D2420" w:rsidP="005D2420">
      <w:pPr>
        <w:numPr>
          <w:ilvl w:val="1"/>
          <w:numId w:val="4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Umrežavanje sa eTwinning zajednicom </w:t>
      </w:r>
    </w:p>
    <w:p w14:paraId="30A227CA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>Predsjednica i drugi članovi udruge članovi su raznih povjerenstava u obrazovnom sustavu RH i EU u kojima će dijeliti stečena iskustva</w:t>
      </w:r>
    </w:p>
    <w:p w14:paraId="57DD4367" w14:textId="77777777" w:rsidR="005D2420" w:rsidRPr="00831FF2" w:rsidRDefault="005D2420" w:rsidP="005D2420">
      <w:pPr>
        <w:rPr>
          <w:sz w:val="24"/>
          <w:szCs w:val="24"/>
        </w:rPr>
      </w:pPr>
    </w:p>
    <w:p w14:paraId="5E6FAA25" w14:textId="77777777" w:rsidR="005D2420" w:rsidRPr="00831FF2" w:rsidRDefault="005D2420" w:rsidP="005D2420">
      <w:pPr>
        <w:numPr>
          <w:ilvl w:val="0"/>
          <w:numId w:val="5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Na svim dokumentima proizašlim iz ovog projekta prikazivati će se Erasmus+ i AMPEU logo i napomena da je projekt financiran EU sredstvima. </w:t>
      </w:r>
      <w:r w:rsidRPr="00831FF2">
        <w:rPr>
          <w:sz w:val="24"/>
          <w:szCs w:val="24"/>
        </w:rPr>
        <w:t xml:space="preserve"> </w:t>
      </w:r>
    </w:p>
    <w:p w14:paraId="7CDF4493" w14:textId="77777777" w:rsidR="005D2420" w:rsidRPr="00831FF2" w:rsidRDefault="005D2420" w:rsidP="005D2420">
      <w:pPr>
        <w:numPr>
          <w:ilvl w:val="0"/>
          <w:numId w:val="5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lastRenderedPageBreak/>
        <w:t xml:space="preserve">Prilikom diseminacije na web stranicama, društvenim mrežama, portalima, radijskim i tv prilozima naglasiti će se ta činjenica, kao i iznosi financiranja. </w:t>
      </w:r>
    </w:p>
    <w:p w14:paraId="1C56B444" w14:textId="77777777" w:rsidR="005D2420" w:rsidRPr="00831FF2" w:rsidRDefault="005D2420" w:rsidP="005D2420">
      <w:pPr>
        <w:numPr>
          <w:ilvl w:val="0"/>
          <w:numId w:val="5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Škole će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izraditi banere </w:t>
      </w:r>
      <w:r w:rsidRPr="00831FF2">
        <w:rPr>
          <w:sz w:val="24"/>
          <w:szCs w:val="24"/>
          <w:lang w:val="en-US"/>
        </w:rPr>
        <w:t xml:space="preserve">na kojima će istaknuti loga AMPEU I ERASMUS+ programa, koje će izlagati na svim događanjima na kojima sudjeluju: natjecanjima, sajmovima i predstavljanjima škole. </w:t>
      </w:r>
    </w:p>
    <w:p w14:paraId="454E47BB" w14:textId="77777777" w:rsidR="005D2420" w:rsidRPr="00831FF2" w:rsidRDefault="005D2420" w:rsidP="005D2420">
      <w:pPr>
        <w:numPr>
          <w:ilvl w:val="0"/>
          <w:numId w:val="5"/>
        </w:numPr>
        <w:rPr>
          <w:sz w:val="24"/>
          <w:szCs w:val="24"/>
        </w:rPr>
      </w:pPr>
      <w:r w:rsidRPr="00831FF2">
        <w:rPr>
          <w:sz w:val="24"/>
          <w:szCs w:val="24"/>
          <w:lang w:val="en-US"/>
        </w:rPr>
        <w:t xml:space="preserve">U atriju škola </w:t>
      </w:r>
      <w:r w:rsidRPr="00831FF2">
        <w:rPr>
          <w:b/>
          <w:bCs/>
          <w:i/>
          <w:iCs/>
          <w:sz w:val="24"/>
          <w:szCs w:val="24"/>
          <w:lang w:val="en-US"/>
        </w:rPr>
        <w:t xml:space="preserve">urediti će Erasmus+ kutak </w:t>
      </w:r>
      <w:r w:rsidRPr="00831FF2">
        <w:rPr>
          <w:sz w:val="24"/>
          <w:szCs w:val="24"/>
          <w:lang w:val="en-US"/>
        </w:rPr>
        <w:t xml:space="preserve">gdje će biti predstavljeni svi projekti u kojima je škola sudjelovala, sa osnovnim podacima o svakom pojedinom projektu, uključujući i iznose financiranja od strane EU. </w:t>
      </w:r>
    </w:p>
    <w:p w14:paraId="67229F28" w14:textId="77777777" w:rsidR="005D2420" w:rsidRPr="00831FF2" w:rsidRDefault="005D2420" w:rsidP="005D2420">
      <w:pPr>
        <w:numPr>
          <w:ilvl w:val="0"/>
          <w:numId w:val="5"/>
        </w:numPr>
        <w:rPr>
          <w:sz w:val="24"/>
          <w:szCs w:val="24"/>
        </w:rPr>
      </w:pPr>
      <w:r w:rsidRPr="00831FF2">
        <w:rPr>
          <w:sz w:val="24"/>
          <w:szCs w:val="24"/>
        </w:rPr>
        <w:t xml:space="preserve">Poslati na </w:t>
      </w:r>
      <w:hyperlink r:id="rId8" w:history="1">
        <w:r w:rsidRPr="00831FF2">
          <w:rPr>
            <w:rStyle w:val="Hiperveza"/>
            <w:sz w:val="24"/>
            <w:szCs w:val="24"/>
          </w:rPr>
          <w:t>davor.kulic@skole.hr</w:t>
        </w:r>
      </w:hyperlink>
      <w:r w:rsidRPr="00831FF2">
        <w:rPr>
          <w:sz w:val="24"/>
          <w:szCs w:val="24"/>
        </w:rPr>
        <w:t xml:space="preserve"> (skenirano): </w:t>
      </w:r>
    </w:p>
    <w:p w14:paraId="3640B3A6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>Certifikate</w:t>
      </w:r>
    </w:p>
    <w:p w14:paraId="6B38B348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 xml:space="preserve">Mobility Agreement </w:t>
      </w:r>
    </w:p>
    <w:p w14:paraId="7942B209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 xml:space="preserve">Europass Mobility </w:t>
      </w:r>
    </w:p>
    <w:p w14:paraId="0EB4FE3B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 xml:space="preserve">Linkove na objave o projektima škole vezanim za ciljeve (web škole, </w:t>
      </w:r>
      <w:r w:rsidRPr="00831FF2">
        <w:rPr>
          <w:b/>
          <w:bCs/>
          <w:sz w:val="24"/>
          <w:szCs w:val="24"/>
          <w:lang w:val="en-US"/>
        </w:rPr>
        <w:t>Facebook, Instagram, YouTube kanali</w:t>
      </w:r>
      <w:r w:rsidRPr="00831FF2">
        <w:rPr>
          <w:b/>
          <w:bCs/>
          <w:sz w:val="24"/>
          <w:szCs w:val="24"/>
        </w:rPr>
        <w:t>,</w:t>
      </w:r>
      <w:r w:rsidRPr="00831FF2">
        <w:rPr>
          <w:b/>
          <w:bCs/>
          <w:sz w:val="24"/>
          <w:szCs w:val="24"/>
          <w:lang w:val="en-US"/>
        </w:rPr>
        <w:t xml:space="preserve"> e-Twinnig </w:t>
      </w:r>
      <w:r w:rsidRPr="00831FF2">
        <w:rPr>
          <w:b/>
          <w:bCs/>
          <w:sz w:val="24"/>
          <w:szCs w:val="24"/>
        </w:rPr>
        <w:t xml:space="preserve">, portali, mediji, …) </w:t>
      </w:r>
    </w:p>
    <w:p w14:paraId="5089D3C2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 xml:space="preserve">Linkove na kurikulum škole (sa promjenama vezanim za tečaj) </w:t>
      </w:r>
    </w:p>
    <w:p w14:paraId="528D8767" w14:textId="77777777" w:rsidR="005D2420" w:rsidRPr="00831FF2" w:rsidRDefault="005D2420" w:rsidP="005D2420">
      <w:pPr>
        <w:numPr>
          <w:ilvl w:val="1"/>
          <w:numId w:val="5"/>
        </w:numPr>
        <w:rPr>
          <w:b/>
          <w:bCs/>
          <w:sz w:val="24"/>
          <w:szCs w:val="24"/>
        </w:rPr>
      </w:pPr>
      <w:r w:rsidRPr="00831FF2">
        <w:rPr>
          <w:b/>
          <w:bCs/>
          <w:sz w:val="24"/>
          <w:szCs w:val="24"/>
        </w:rPr>
        <w:t xml:space="preserve">Fotografije sa tečaja za web stranicu Udruge (paziti na veličinu datoteka) </w:t>
      </w:r>
    </w:p>
    <w:p w14:paraId="1A9050AA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Ostalu dokumentaciju (karte, boarding pass-ove, račune za smještaj i kotizaciju, …) potrebno je čuvati. </w:t>
      </w:r>
    </w:p>
    <w:p w14:paraId="2D733FDC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Na platformi Beneficiary Module (bivši Mobility Tool) ispuniti izvješće sa mobilnosti. (svi članovi tima dobit ćete mail sa linkom kada projekt bude postavljen). </w:t>
      </w:r>
    </w:p>
    <w:p w14:paraId="396593F1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Astrid Pavletić je zadužena za FB stranicu projekta, a pokrenut će i Instagram stranicu. FB stranica je slabije posjećena nego u prošlom projektu, pa članovi tima moraju više dijeliti objave sa stranice i stavljati objave vezano uz projekte redovito na stranicu.</w:t>
      </w:r>
    </w:p>
    <w:p w14:paraId="08E96729" w14:textId="7BCCE790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Mobilnost  </w:t>
      </w:r>
      <w:r w:rsidR="00831FF2" w:rsidRPr="00831FF2">
        <w:rPr>
          <w:sz w:val="24"/>
          <w:szCs w:val="24"/>
        </w:rPr>
        <w:t xml:space="preserve">u Barcelonu </w:t>
      </w:r>
      <w:r w:rsidRPr="00831FF2">
        <w:rPr>
          <w:sz w:val="24"/>
          <w:szCs w:val="24"/>
        </w:rPr>
        <w:t xml:space="preserve"> predstavile su Astrid Pavletić i Suzana Jambrešić.</w:t>
      </w:r>
    </w:p>
    <w:p w14:paraId="7D2744DE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>Mobilnost u Barcelonu predstavile su Gordana Juran Ratković, Antonija Bukša i Nataša Vibiral.</w:t>
      </w:r>
    </w:p>
    <w:p w14:paraId="6689E298" w14:textId="7547B606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 xml:space="preserve">Mobilnost </w:t>
      </w:r>
      <w:r w:rsidR="00831FF2" w:rsidRPr="00831FF2">
        <w:rPr>
          <w:sz w:val="24"/>
          <w:szCs w:val="24"/>
        </w:rPr>
        <w:t>na Island je</w:t>
      </w:r>
      <w:r w:rsidRPr="00831FF2">
        <w:rPr>
          <w:sz w:val="24"/>
          <w:szCs w:val="24"/>
        </w:rPr>
        <w:t xml:space="preserve"> predstavil</w:t>
      </w:r>
      <w:r w:rsidR="00831FF2" w:rsidRPr="00831FF2">
        <w:rPr>
          <w:sz w:val="24"/>
          <w:szCs w:val="24"/>
        </w:rPr>
        <w:t>a</w:t>
      </w:r>
      <w:r w:rsidRPr="00831FF2">
        <w:rPr>
          <w:sz w:val="24"/>
          <w:szCs w:val="24"/>
        </w:rPr>
        <w:t xml:space="preserve"> </w:t>
      </w:r>
      <w:r w:rsidR="006F1B2A" w:rsidRPr="00831FF2">
        <w:rPr>
          <w:sz w:val="24"/>
          <w:szCs w:val="24"/>
        </w:rPr>
        <w:t>Marija Tomić</w:t>
      </w:r>
      <w:r w:rsidR="00831FF2" w:rsidRPr="00831FF2">
        <w:rPr>
          <w:sz w:val="24"/>
          <w:szCs w:val="24"/>
        </w:rPr>
        <w:t>.</w:t>
      </w:r>
    </w:p>
    <w:p w14:paraId="52C6DB6D" w14:textId="77777777" w:rsidR="005D2420" w:rsidRPr="00831FF2" w:rsidRDefault="005D2420" w:rsidP="005D2420">
      <w:pPr>
        <w:rPr>
          <w:sz w:val="24"/>
          <w:szCs w:val="24"/>
        </w:rPr>
      </w:pPr>
    </w:p>
    <w:p w14:paraId="31DCC841" w14:textId="77777777" w:rsidR="005D2420" w:rsidRPr="00831FF2" w:rsidRDefault="005D2420" w:rsidP="005D2420">
      <w:pPr>
        <w:rPr>
          <w:sz w:val="24"/>
          <w:szCs w:val="24"/>
        </w:rPr>
      </w:pPr>
    </w:p>
    <w:p w14:paraId="7DFB2F6A" w14:textId="77777777" w:rsidR="005D2420" w:rsidRPr="00831FF2" w:rsidRDefault="005D2420" w:rsidP="005D2420">
      <w:pPr>
        <w:rPr>
          <w:sz w:val="24"/>
          <w:szCs w:val="24"/>
        </w:rPr>
      </w:pP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  <w:t>Koordinator projekta:</w:t>
      </w:r>
    </w:p>
    <w:p w14:paraId="2856F27D" w14:textId="77777777" w:rsidR="005D2420" w:rsidRPr="00831FF2" w:rsidRDefault="005D2420" w:rsidP="005D2420">
      <w:pPr>
        <w:rPr>
          <w:sz w:val="24"/>
          <w:szCs w:val="24"/>
        </w:rPr>
      </w:pPr>
    </w:p>
    <w:p w14:paraId="0519BB4C" w14:textId="1852EE6E" w:rsidR="00285FF5" w:rsidRDefault="005D2420"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</w:r>
      <w:r w:rsidRPr="00831FF2">
        <w:rPr>
          <w:sz w:val="24"/>
          <w:szCs w:val="24"/>
        </w:rPr>
        <w:tab/>
        <w:t>Davor Kulić, dipl. ing.</w:t>
      </w:r>
    </w:p>
    <w:sectPr w:rsidR="00285FF5" w:rsidSect="000E6405">
      <w:head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D4B3" w14:textId="77777777" w:rsidR="005B0FE9" w:rsidRDefault="005B0FE9" w:rsidP="00285FF5">
      <w:pPr>
        <w:spacing w:after="0" w:line="240" w:lineRule="auto"/>
      </w:pPr>
      <w:r>
        <w:separator/>
      </w:r>
    </w:p>
  </w:endnote>
  <w:endnote w:type="continuationSeparator" w:id="0">
    <w:p w14:paraId="1D9BC602" w14:textId="77777777" w:rsidR="005B0FE9" w:rsidRDefault="005B0FE9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427D" w14:textId="77777777" w:rsidR="005B0FE9" w:rsidRDefault="005B0FE9" w:rsidP="00285FF5">
      <w:pPr>
        <w:spacing w:after="0" w:line="240" w:lineRule="auto"/>
      </w:pPr>
      <w:r>
        <w:separator/>
      </w:r>
    </w:p>
  </w:footnote>
  <w:footnote w:type="continuationSeparator" w:id="0">
    <w:p w14:paraId="3F04BB2A" w14:textId="77777777" w:rsidR="005B0FE9" w:rsidRDefault="005B0FE9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5C29" w14:textId="275CAA33" w:rsidR="00285FF5" w:rsidRDefault="000E6405">
    <w:pPr>
      <w:pStyle w:val="Zaglavlje"/>
    </w:pPr>
    <w:r>
      <w:rPr>
        <w:rStyle w:val="Zadanifontodlomka1"/>
        <w:noProof/>
        <w:lang w:eastAsia="hr-HR"/>
      </w:rPr>
      <w:t xml:space="preserve"> </w:t>
    </w:r>
    <w:r w:rsidR="00285FF5">
      <w:rPr>
        <w:rStyle w:val="Zadanifontodlomka1"/>
        <w:noProof/>
        <w:lang w:eastAsia="hr-HR"/>
      </w:rPr>
      <w:drawing>
        <wp:inline distT="0" distB="0" distL="0" distR="0" wp14:anchorId="74CEEEB7" wp14:editId="41A8E6A8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</w:t>
    </w:r>
    <w:r w:rsidR="00D40229">
      <w:tab/>
    </w:r>
    <w:r w:rsidR="00D40229">
      <w:rPr>
        <w:noProof/>
      </w:rPr>
      <w:drawing>
        <wp:inline distT="0" distB="0" distL="0" distR="0" wp14:anchorId="769A39E8" wp14:editId="12B17D4F">
          <wp:extent cx="1085850" cy="439891"/>
          <wp:effectExtent l="0" t="0" r="0" b="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 na kojoj se prikazuje tekst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369" cy="445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FF5">
      <w:t xml:space="preserve">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0B3817A6" wp14:editId="01F00484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1"/>
        <w:noProof/>
        <w:color w:val="0000FF"/>
        <w:u w:val="single"/>
        <w:lang w:eastAsia="hr-HR"/>
      </w:rPr>
      <w:drawing>
        <wp:inline distT="0" distB="0" distL="0" distR="0" wp14:anchorId="6FE9DAD2" wp14:editId="797CA43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 w:rsidRPr="000E6405">
      <w:rPr>
        <w:noProof/>
        <w:lang w:eastAsia="hr-HR"/>
      </w:rPr>
      <w:drawing>
        <wp:inline distT="0" distB="0" distL="0" distR="0" wp14:anchorId="3DB41750" wp14:editId="40EF295C">
          <wp:extent cx="485775" cy="48577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36C2E"/>
    <w:multiLevelType w:val="hybridMultilevel"/>
    <w:tmpl w:val="D5B06F32"/>
    <w:lvl w:ilvl="0" w:tplc="2CC0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62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6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0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B6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24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25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E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6D1A12"/>
    <w:multiLevelType w:val="hybridMultilevel"/>
    <w:tmpl w:val="F8268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B0321"/>
    <w:multiLevelType w:val="hybridMultilevel"/>
    <w:tmpl w:val="84FAEC5E"/>
    <w:lvl w:ilvl="0" w:tplc="6104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0F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A2A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D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3EB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B4C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C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02C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C9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A10F6"/>
    <w:multiLevelType w:val="hybridMultilevel"/>
    <w:tmpl w:val="BE6496EC"/>
    <w:lvl w:ilvl="0" w:tplc="5B5E7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C7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0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2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C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4E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04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E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421CD5"/>
    <w:multiLevelType w:val="hybridMultilevel"/>
    <w:tmpl w:val="BC9C3846"/>
    <w:lvl w:ilvl="0" w:tplc="49ACD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C6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E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A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2F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66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6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8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7A"/>
    <w:rsid w:val="000036AE"/>
    <w:rsid w:val="00076F54"/>
    <w:rsid w:val="000E6405"/>
    <w:rsid w:val="001148DC"/>
    <w:rsid w:val="00285FF5"/>
    <w:rsid w:val="003323F8"/>
    <w:rsid w:val="003C7FE7"/>
    <w:rsid w:val="005A4313"/>
    <w:rsid w:val="005B0FE9"/>
    <w:rsid w:val="005D2420"/>
    <w:rsid w:val="005D2C4B"/>
    <w:rsid w:val="006E6874"/>
    <w:rsid w:val="006F1B2A"/>
    <w:rsid w:val="007A7368"/>
    <w:rsid w:val="00831FF2"/>
    <w:rsid w:val="0089461E"/>
    <w:rsid w:val="008E3CC4"/>
    <w:rsid w:val="00A24E7A"/>
    <w:rsid w:val="00A82952"/>
    <w:rsid w:val="00A93502"/>
    <w:rsid w:val="00B4010C"/>
    <w:rsid w:val="00C60665"/>
    <w:rsid w:val="00D40229"/>
    <w:rsid w:val="00D73576"/>
    <w:rsid w:val="00DA3ABE"/>
    <w:rsid w:val="00E01CD8"/>
    <w:rsid w:val="00E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1EB6"/>
  <w15:docId w15:val="{0C2681F8-BC99-491E-A258-6F336A13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420"/>
  </w:style>
  <w:style w:type="paragraph" w:styleId="Naslov1">
    <w:name w:val="heading 1"/>
    <w:basedOn w:val="Normal"/>
    <w:next w:val="Normal"/>
    <w:link w:val="Naslov1Char"/>
    <w:uiPriority w:val="9"/>
    <w:qFormat/>
    <w:rsid w:val="005D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5FF5"/>
  </w:style>
  <w:style w:type="paragraph" w:styleId="Podnoje">
    <w:name w:val="footer"/>
    <w:basedOn w:val="Normal"/>
    <w:link w:val="Podnoje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5FF5"/>
  </w:style>
  <w:style w:type="character" w:customStyle="1" w:styleId="Zadanifontodlomka1">
    <w:name w:val="Zadani font odlomka1"/>
    <w:rsid w:val="00285FF5"/>
  </w:style>
  <w:style w:type="character" w:styleId="Naslovknjige">
    <w:name w:val="Book Title"/>
    <w:basedOn w:val="Zadanifontodlomka"/>
    <w:uiPriority w:val="33"/>
    <w:qFormat/>
    <w:rsid w:val="000E6405"/>
    <w:rPr>
      <w:b/>
      <w:bCs/>
      <w:i/>
      <w:iCs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95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5D2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5D242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D242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6F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F1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or.kulic@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Davor Kulić</cp:lastModifiedBy>
  <cp:revision>2</cp:revision>
  <dcterms:created xsi:type="dcterms:W3CDTF">2022-11-14T11:30:00Z</dcterms:created>
  <dcterms:modified xsi:type="dcterms:W3CDTF">2022-11-14T11:30:00Z</dcterms:modified>
</cp:coreProperties>
</file>